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B4" w:rsidRDefault="00F105B4"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F105B4" w:rsidRDefault="00F105B4"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F105B4" w:rsidRDefault="00F105B4"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F105B4" w:rsidRDefault="00F105B4"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F105B4" w:rsidRDefault="00F105B4"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F105B4" w:rsidRPr="0001731E" w:rsidRDefault="00F105B4"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24</w:t>
      </w:r>
    </w:p>
    <w:p w:rsidR="00F105B4" w:rsidRDefault="00F105B4" w:rsidP="00E66173">
      <w:pPr>
        <w:autoSpaceDE w:val="0"/>
        <w:autoSpaceDN w:val="0"/>
        <w:adjustRightInd w:val="0"/>
        <w:spacing w:after="0" w:line="240" w:lineRule="auto"/>
        <w:rPr>
          <w:rFonts w:ascii="TimesNewRomanPS-BoldMT" w:hAnsi="TimesNewRomanPS-BoldMT" w:cs="TimesNewRomanPS-BoldMT"/>
          <w:b/>
          <w:bCs/>
          <w:sz w:val="28"/>
          <w:szCs w:val="28"/>
        </w:rPr>
      </w:pPr>
    </w:p>
    <w:p w:rsidR="00F105B4" w:rsidRDefault="00F105B4"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01.10.2015 г. 11:00 часа се проведе заседание на Общинската избирателна комисия - Карлово при следния</w:t>
      </w:r>
    </w:p>
    <w:p w:rsidR="00F105B4" w:rsidRDefault="00F105B4" w:rsidP="00E66173">
      <w:pPr>
        <w:autoSpaceDE w:val="0"/>
        <w:autoSpaceDN w:val="0"/>
        <w:adjustRightInd w:val="0"/>
        <w:spacing w:after="0" w:line="240" w:lineRule="auto"/>
        <w:rPr>
          <w:rFonts w:ascii="TimesNewRomanPSMT" w:hAnsi="TimesNewRomanPSMT" w:cs="TimesNewRomanPSMT"/>
          <w:sz w:val="28"/>
          <w:szCs w:val="28"/>
        </w:rPr>
      </w:pPr>
    </w:p>
    <w:p w:rsidR="00F105B4" w:rsidRDefault="00F105B4"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F105B4" w:rsidRPr="000F4A3F" w:rsidRDefault="00F105B4" w:rsidP="0047240D">
      <w:pPr>
        <w:autoSpaceDE w:val="0"/>
        <w:autoSpaceDN w:val="0"/>
        <w:adjustRightInd w:val="0"/>
        <w:spacing w:after="0" w:line="240" w:lineRule="auto"/>
        <w:jc w:val="center"/>
        <w:rPr>
          <w:rFonts w:ascii="TimesNewRomanPSMT" w:hAnsi="TimesNewRomanPSMT" w:cs="TimesNewRomanPSMT"/>
          <w:b/>
          <w:bCs/>
          <w:sz w:val="32"/>
          <w:szCs w:val="32"/>
        </w:rPr>
      </w:pPr>
    </w:p>
    <w:p w:rsidR="00F105B4" w:rsidRDefault="00F105B4" w:rsidP="005C3729">
      <w:pPr>
        <w:numPr>
          <w:ilvl w:val="0"/>
          <w:numId w:val="21"/>
        </w:numPr>
        <w:tabs>
          <w:tab w:val="num" w:pos="1260"/>
        </w:tabs>
        <w:spacing w:after="120"/>
        <w:ind w:left="0" w:firstLine="902"/>
        <w:jc w:val="both"/>
        <w:rPr>
          <w:rFonts w:ascii="Arial" w:hAnsi="Arial" w:cs="Arial"/>
          <w:sz w:val="28"/>
          <w:szCs w:val="28"/>
          <w:lang w:eastAsia="bg-BG"/>
        </w:rPr>
      </w:pPr>
      <w:r>
        <w:rPr>
          <w:rFonts w:ascii="Arial" w:hAnsi="Arial" w:cs="Arial"/>
          <w:sz w:val="28"/>
          <w:szCs w:val="28"/>
          <w:lang w:eastAsia="bg-BG"/>
        </w:rPr>
        <w:t>Вземане на решение за р</w:t>
      </w:r>
      <w:r w:rsidRPr="00FF3C14">
        <w:rPr>
          <w:rFonts w:ascii="Arial" w:hAnsi="Arial" w:cs="Arial"/>
          <w:sz w:val="28"/>
          <w:szCs w:val="28"/>
          <w:lang w:eastAsia="bg-BG"/>
        </w:rPr>
        <w:t xml:space="preserve">егистриране на застъпници на кандидатска листа на </w:t>
      </w:r>
      <w:r w:rsidRPr="002E7D5C">
        <w:rPr>
          <w:rFonts w:ascii="Arial" w:hAnsi="Arial" w:cs="Arial"/>
          <w:b/>
          <w:sz w:val="28"/>
          <w:szCs w:val="28"/>
          <w:lang w:eastAsia="bg-BG"/>
        </w:rPr>
        <w:t>ПП АТАКА</w:t>
      </w:r>
      <w:r w:rsidRPr="00FF3C14">
        <w:rPr>
          <w:rFonts w:ascii="Arial" w:hAnsi="Arial" w:cs="Arial"/>
          <w:sz w:val="28"/>
          <w:szCs w:val="28"/>
          <w:lang w:eastAsia="bg-BG"/>
        </w:rPr>
        <w:t xml:space="preserve"> за участие в местните избори на 25 октомври 2015г., респективно при произвеждането на Национален референдум.</w:t>
      </w:r>
    </w:p>
    <w:p w:rsidR="00F105B4" w:rsidRDefault="00F105B4" w:rsidP="005C3729">
      <w:pPr>
        <w:numPr>
          <w:ilvl w:val="0"/>
          <w:numId w:val="21"/>
        </w:numPr>
        <w:tabs>
          <w:tab w:val="left" w:pos="1260"/>
        </w:tabs>
        <w:spacing w:after="120"/>
        <w:ind w:left="0" w:firstLine="902"/>
        <w:jc w:val="both"/>
        <w:rPr>
          <w:rFonts w:ascii="Arial" w:hAnsi="Arial" w:cs="Arial"/>
          <w:sz w:val="28"/>
          <w:szCs w:val="28"/>
          <w:lang w:eastAsia="bg-BG"/>
        </w:rPr>
      </w:pPr>
      <w:r>
        <w:rPr>
          <w:rFonts w:ascii="Arial" w:hAnsi="Arial" w:cs="Arial"/>
          <w:sz w:val="28"/>
          <w:szCs w:val="28"/>
          <w:lang w:eastAsia="bg-BG"/>
        </w:rPr>
        <w:t>Вземане на решение за</w:t>
      </w:r>
      <w:r w:rsidRPr="002E7D5C">
        <w:t xml:space="preserve"> </w:t>
      </w:r>
      <w:r>
        <w:rPr>
          <w:rFonts w:ascii="Arial" w:hAnsi="Arial" w:cs="Arial"/>
          <w:sz w:val="28"/>
          <w:szCs w:val="28"/>
          <w:lang w:eastAsia="bg-BG"/>
        </w:rPr>
        <w:t>п</w:t>
      </w:r>
      <w:r w:rsidRPr="002E7D5C">
        <w:rPr>
          <w:rFonts w:ascii="Arial" w:hAnsi="Arial" w:cs="Arial"/>
          <w:sz w:val="28"/>
          <w:szCs w:val="28"/>
          <w:lang w:eastAsia="bg-BG"/>
        </w:rPr>
        <w:t xml:space="preserve">ромяна в състава на член на секционна избирателна комисия </w:t>
      </w:r>
      <w:r w:rsidRPr="002E7D5C">
        <w:rPr>
          <w:rFonts w:ascii="Arial" w:hAnsi="Arial" w:cs="Arial"/>
          <w:b/>
          <w:sz w:val="28"/>
          <w:szCs w:val="28"/>
          <w:lang w:eastAsia="bg-BG"/>
        </w:rPr>
        <w:t>№ 161300004</w:t>
      </w:r>
      <w:r>
        <w:rPr>
          <w:rFonts w:ascii="Arial" w:hAnsi="Arial" w:cs="Arial"/>
          <w:b/>
          <w:sz w:val="28"/>
          <w:szCs w:val="28"/>
          <w:lang w:eastAsia="bg-BG"/>
        </w:rPr>
        <w:t>.</w:t>
      </w:r>
      <w:r w:rsidRPr="005C3729">
        <w:rPr>
          <w:rFonts w:ascii="Arial" w:hAnsi="Arial" w:cs="Arial"/>
          <w:sz w:val="28"/>
          <w:szCs w:val="28"/>
          <w:lang w:eastAsia="bg-BG"/>
        </w:rPr>
        <w:t xml:space="preserve"> </w:t>
      </w:r>
    </w:p>
    <w:p w:rsidR="00F105B4" w:rsidRPr="00FC2DA5" w:rsidRDefault="00F105B4" w:rsidP="005C3729">
      <w:pPr>
        <w:numPr>
          <w:ilvl w:val="0"/>
          <w:numId w:val="21"/>
        </w:numPr>
        <w:tabs>
          <w:tab w:val="left" w:pos="1260"/>
        </w:tabs>
        <w:spacing w:after="120"/>
        <w:ind w:left="0" w:firstLine="902"/>
        <w:jc w:val="both"/>
        <w:rPr>
          <w:rFonts w:ascii="Arial" w:hAnsi="Arial" w:cs="Arial"/>
          <w:sz w:val="28"/>
          <w:szCs w:val="28"/>
          <w:lang w:eastAsia="bg-BG"/>
        </w:rPr>
      </w:pPr>
      <w:r w:rsidRPr="00FC2DA5">
        <w:rPr>
          <w:rFonts w:ascii="Arial" w:hAnsi="Arial" w:cs="Arial"/>
          <w:sz w:val="28"/>
          <w:szCs w:val="28"/>
          <w:lang w:eastAsia="bg-BG"/>
        </w:rPr>
        <w:t>Утвърждаване на технически образци на бюлетините за изборите за общински съветници и кметове на 25 октомври 2015г. и отпечатването им</w:t>
      </w:r>
    </w:p>
    <w:p w:rsidR="00F105B4" w:rsidRDefault="00F105B4" w:rsidP="005C3729">
      <w:pPr>
        <w:numPr>
          <w:ilvl w:val="0"/>
          <w:numId w:val="21"/>
        </w:numPr>
        <w:tabs>
          <w:tab w:val="left" w:pos="1260"/>
        </w:tabs>
        <w:spacing w:after="120"/>
        <w:ind w:left="0" w:firstLine="902"/>
        <w:jc w:val="both"/>
        <w:rPr>
          <w:rFonts w:ascii="Arial" w:hAnsi="Arial" w:cs="Arial"/>
          <w:sz w:val="28"/>
          <w:szCs w:val="28"/>
          <w:lang w:eastAsia="bg-BG"/>
        </w:rPr>
      </w:pPr>
      <w:r>
        <w:rPr>
          <w:rFonts w:ascii="Arial" w:hAnsi="Arial" w:cs="Arial"/>
          <w:sz w:val="28"/>
          <w:szCs w:val="28"/>
          <w:lang w:eastAsia="bg-BG"/>
        </w:rPr>
        <w:t xml:space="preserve">Вземане на решение по </w:t>
      </w:r>
      <w:r w:rsidRPr="006E162F">
        <w:rPr>
          <w:rFonts w:ascii="Arial" w:hAnsi="Arial" w:cs="Arial"/>
          <w:sz w:val="28"/>
          <w:szCs w:val="28"/>
          <w:lang w:eastAsia="bg-BG"/>
        </w:rPr>
        <w:t xml:space="preserve">Жалба от </w:t>
      </w:r>
      <w:r w:rsidRPr="006E162F">
        <w:rPr>
          <w:rFonts w:ascii="Arial" w:hAnsi="Arial" w:cs="Arial"/>
          <w:b/>
          <w:sz w:val="28"/>
          <w:szCs w:val="28"/>
          <w:lang w:eastAsia="bg-BG"/>
        </w:rPr>
        <w:t>ПП „Движение 21”</w:t>
      </w:r>
      <w:r w:rsidRPr="006E162F">
        <w:rPr>
          <w:rFonts w:ascii="Arial" w:hAnsi="Arial" w:cs="Arial"/>
          <w:sz w:val="28"/>
          <w:szCs w:val="28"/>
          <w:lang w:eastAsia="bg-BG"/>
        </w:rPr>
        <w:t xml:space="preserve"> срещу нарушения на Изборния Кодекс във връзка с поставяне на агитационни материали на територията на град Баня, Община Карлово, в противоречие с изискванията на чл. 183, ал. 1, 2 и 3.</w:t>
      </w:r>
    </w:p>
    <w:p w:rsidR="00F105B4" w:rsidRDefault="00F105B4" w:rsidP="003D2E12">
      <w:pPr>
        <w:shd w:val="clear" w:color="auto" w:fill="FEFEFE"/>
        <w:spacing w:after="0" w:line="365" w:lineRule="atLeast"/>
        <w:jc w:val="both"/>
        <w:rPr>
          <w:rFonts w:ascii="TimesNewRomanPSMT" w:hAnsi="TimesNewRomanPSMT" w:cs="TimesNewRomanPSMT"/>
          <w:sz w:val="28"/>
          <w:szCs w:val="28"/>
        </w:rPr>
      </w:pPr>
    </w:p>
    <w:p w:rsidR="00F105B4" w:rsidRDefault="00F105B4" w:rsidP="003D2E12">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F105B4" w:rsidRPr="00441945" w:rsidRDefault="00F105B4"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F105B4" w:rsidRPr="00441945" w:rsidRDefault="00F105B4"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F105B4"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F105B4" w:rsidRDefault="00F105B4" w:rsidP="006C7576">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w:t>
      </w:r>
    </w:p>
    <w:p w:rsidR="00F105B4" w:rsidRPr="00041F8B" w:rsidRDefault="00F105B4"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F105B4" w:rsidRDefault="00F105B4" w:rsidP="003D2E12">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F105B4" w:rsidRDefault="00F105B4" w:rsidP="00D90D9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F105B4" w:rsidRPr="00441945" w:rsidRDefault="00F105B4" w:rsidP="003D2E12">
      <w:pPr>
        <w:spacing w:after="0" w:line="240" w:lineRule="auto"/>
        <w:rPr>
          <w:rFonts w:ascii="Arial" w:hAnsi="Arial" w:cs="Arial"/>
          <w:sz w:val="28"/>
          <w:szCs w:val="28"/>
          <w:lang w:eastAsia="bg-BG"/>
        </w:rPr>
      </w:pPr>
    </w:p>
    <w:p w:rsidR="00F105B4" w:rsidRDefault="00F105B4"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11</w:t>
      </w:r>
      <w:r w:rsidRPr="00923613">
        <w:rPr>
          <w:rFonts w:ascii="Arial" w:hAnsi="Arial" w:cs="Arial"/>
          <w:sz w:val="28"/>
          <w:szCs w:val="28"/>
        </w:rPr>
        <w:t xml:space="preserve"> души и има законния кворум, съгласно чл. 85, ал. 3 от ИК.</w:t>
      </w:r>
    </w:p>
    <w:p w:rsidR="00F105B4" w:rsidRPr="00923613" w:rsidRDefault="00F105B4" w:rsidP="00923613">
      <w:pPr>
        <w:autoSpaceDE w:val="0"/>
        <w:autoSpaceDN w:val="0"/>
        <w:adjustRightInd w:val="0"/>
        <w:spacing w:after="0" w:line="240" w:lineRule="auto"/>
        <w:ind w:firstLine="900"/>
        <w:jc w:val="both"/>
        <w:rPr>
          <w:rFonts w:ascii="Arial" w:hAnsi="Arial" w:cs="Arial"/>
          <w:sz w:val="28"/>
          <w:szCs w:val="28"/>
        </w:rPr>
      </w:pPr>
    </w:p>
    <w:p w:rsidR="00F105B4" w:rsidRDefault="00F105B4" w:rsidP="003D2E12">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F105B4" w:rsidRPr="00695CA9" w:rsidRDefault="00F105B4" w:rsidP="00695CA9">
      <w:pPr>
        <w:jc w:val="both"/>
        <w:rPr>
          <w:rFonts w:ascii="Arial" w:hAnsi="Arial" w:cs="Arial"/>
          <w:sz w:val="26"/>
          <w:szCs w:val="26"/>
        </w:rPr>
      </w:pPr>
      <w:r>
        <w:rPr>
          <w:rFonts w:ascii="Arial" w:hAnsi="Arial" w:cs="Arial"/>
          <w:sz w:val="26"/>
          <w:szCs w:val="26"/>
        </w:rPr>
        <w:t xml:space="preserve">            </w:t>
      </w:r>
      <w:r w:rsidRPr="00695CA9">
        <w:rPr>
          <w:rFonts w:ascii="Arial" w:hAnsi="Arial" w:cs="Arial"/>
          <w:sz w:val="26"/>
          <w:szCs w:val="26"/>
        </w:rPr>
        <w:t>В Общинска избирателна комисия-Карлово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 1 от 01.10.2015г. от Веселин Божков – представител на ПП АТАКА, с което се иска да бъдат регистрирани тридесет и двама застъпници на кандидатската листата на ПП АТАКА</w:t>
      </w:r>
      <w:r w:rsidRPr="00695CA9">
        <w:rPr>
          <w:rFonts w:ascii="Arial" w:hAnsi="Arial" w:cs="Arial"/>
          <w:color w:val="00B050"/>
          <w:sz w:val="26"/>
          <w:szCs w:val="26"/>
        </w:rPr>
        <w:t xml:space="preserve"> </w:t>
      </w:r>
      <w:r w:rsidRPr="00695CA9">
        <w:rPr>
          <w:rFonts w:ascii="Arial" w:hAnsi="Arial" w:cs="Arial"/>
          <w:sz w:val="26"/>
          <w:szCs w:val="26"/>
        </w:rPr>
        <w:t xml:space="preserve">за участие в местните избори на 25 октомври 2015г., респективно и при произвеждането на Национален референдум. Към Заявлението на ПП АТАКА е приложен списък съдържащ имената и единния граждански номер на лицата, които се иска да бъдат регистрирани като застъпници. Посочени са всички изискуеми данни за всеки от застъпниците, съгласно чл. 118, ал. 1 от ИК. Приложено е и копие от пълномощно на представляващия ПП АТАКА. </w:t>
      </w:r>
      <w:r>
        <w:rPr>
          <w:rFonts w:ascii="Arial" w:hAnsi="Arial" w:cs="Arial"/>
          <w:sz w:val="26"/>
          <w:szCs w:val="26"/>
        </w:rPr>
        <w:t xml:space="preserve">   </w:t>
      </w:r>
      <w:r w:rsidRPr="00695CA9">
        <w:rPr>
          <w:rFonts w:ascii="Arial" w:hAnsi="Arial" w:cs="Arial"/>
          <w:sz w:val="26"/>
          <w:szCs w:val="26"/>
        </w:rPr>
        <w:t xml:space="preserve">Предложението е за регистриране на застъпници на кандидатска листа на </w:t>
      </w:r>
      <w:r w:rsidRPr="00695CA9">
        <w:rPr>
          <w:rFonts w:ascii="Arial" w:hAnsi="Arial" w:cs="Arial"/>
          <w:b/>
          <w:sz w:val="26"/>
          <w:szCs w:val="26"/>
        </w:rPr>
        <w:t>ПП АТАКА</w:t>
      </w:r>
      <w:r w:rsidRPr="00695CA9">
        <w:rPr>
          <w:rFonts w:ascii="Arial" w:hAnsi="Arial" w:cs="Arial"/>
          <w:sz w:val="26"/>
          <w:szCs w:val="26"/>
        </w:rPr>
        <w:t xml:space="preserve"> в изборите за общински съветници и кметове на 25 октомври 2015г., респективно и при произвеждането на Национален референдум както следва:</w:t>
      </w:r>
    </w:p>
    <w:p w:rsidR="00F105B4" w:rsidRPr="004E392F" w:rsidRDefault="00F105B4" w:rsidP="00FF3C14">
      <w:pPr>
        <w:pStyle w:val="NoSpacing"/>
        <w:jc w:val="both"/>
        <w:rPr>
          <w:rFonts w:ascii="Book Antiqua" w:hAnsi="Book Antiqua"/>
          <w:sz w:val="28"/>
          <w:szCs w:val="28"/>
          <w:lang w:eastAsia="bg-BG"/>
        </w:rPr>
      </w:pPr>
    </w:p>
    <w:tbl>
      <w:tblPr>
        <w:tblW w:w="922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63"/>
        <w:gridCol w:w="5760"/>
        <w:gridCol w:w="2606"/>
      </w:tblGrid>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vAlign w:val="center"/>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 по ред</w:t>
            </w:r>
          </w:p>
        </w:tc>
        <w:tc>
          <w:tcPr>
            <w:tcW w:w="5760" w:type="dxa"/>
            <w:tcBorders>
              <w:top w:val="outset" w:sz="6" w:space="0" w:color="auto"/>
              <w:left w:val="outset" w:sz="6" w:space="0" w:color="auto"/>
              <w:bottom w:val="outset" w:sz="6" w:space="0" w:color="auto"/>
              <w:right w:val="outset" w:sz="6" w:space="0" w:color="auto"/>
            </w:tcBorders>
            <w:vAlign w:val="center"/>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Застъпник /име, презиме, фамилия/</w:t>
            </w:r>
          </w:p>
        </w:tc>
        <w:tc>
          <w:tcPr>
            <w:tcW w:w="2606" w:type="dxa"/>
            <w:tcBorders>
              <w:top w:val="outset" w:sz="6" w:space="0" w:color="auto"/>
              <w:left w:val="outset" w:sz="6" w:space="0" w:color="auto"/>
              <w:bottom w:val="outset" w:sz="6" w:space="0" w:color="auto"/>
            </w:tcBorders>
            <w:vAlign w:val="center"/>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ЕГН:</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ДИМИТЪР СЛАВОВ ДЕМИРЕВ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НОНКА ДИМИТРОВА БЕРЛИЕВА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3</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ПЕТЪР ИВАНОВ ДОШКОВ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4</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ЛИЛИЯ СТОИЛОВА СТОИЛОВА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5</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БОГДАНКА БОРИСОВА МУРДЖЕВА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6</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ИВАН КРЪСТЕВ ШАХЪНСКИ</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7</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МАДЛЕНА МАНОЛОВА ШАХЪНСКА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8</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МЕТОДИЙ КИРИЛОВ КАЦАРОВ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9</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НИКОЛА ДАФИНОВ МАРТИНОВ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10</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ЛИДИЯ ИЛИЕВА РАДУЛОВА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11</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МАЛИНКА НИКОЛОВА ШУШНЕВА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12</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ПЕНКА АЛЕКСАНДРОВА ГИДИКОВА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956C98">
        <w:trPr>
          <w:trHeight w:val="395"/>
          <w:tblCellSpacing w:w="0" w:type="dxa"/>
          <w:jc w:val="center"/>
        </w:trPr>
        <w:tc>
          <w:tcPr>
            <w:tcW w:w="863" w:type="dxa"/>
            <w:tcBorders>
              <w:top w:val="outset" w:sz="6" w:space="0" w:color="auto"/>
              <w:bottom w:val="outset" w:sz="6" w:space="0" w:color="auto"/>
              <w:right w:val="outset" w:sz="6" w:space="0" w:color="auto"/>
            </w:tcBorders>
            <w:vAlign w:val="center"/>
          </w:tcPr>
          <w:p w:rsidR="00F105B4" w:rsidRPr="00FF3C14" w:rsidRDefault="00F105B4" w:rsidP="00956C98">
            <w:pPr>
              <w:pStyle w:val="NoSpacing"/>
              <w:jc w:val="center"/>
              <w:rPr>
                <w:rFonts w:ascii="Arial" w:hAnsi="Arial" w:cs="Arial"/>
                <w:sz w:val="28"/>
                <w:szCs w:val="28"/>
                <w:lang w:eastAsia="bg-BG"/>
              </w:rPr>
            </w:pPr>
            <w:r w:rsidRPr="00FF3C14">
              <w:rPr>
                <w:rFonts w:ascii="Arial" w:hAnsi="Arial" w:cs="Arial"/>
                <w:sz w:val="28"/>
                <w:szCs w:val="28"/>
                <w:lang w:eastAsia="bg-BG"/>
              </w:rPr>
              <w:t>13</w:t>
            </w:r>
          </w:p>
        </w:tc>
        <w:tc>
          <w:tcPr>
            <w:tcW w:w="5760" w:type="dxa"/>
            <w:tcBorders>
              <w:top w:val="outset" w:sz="6" w:space="0" w:color="auto"/>
              <w:left w:val="outset" w:sz="6" w:space="0" w:color="auto"/>
              <w:bottom w:val="outset" w:sz="6" w:space="0" w:color="auto"/>
              <w:right w:val="outset" w:sz="6" w:space="0" w:color="auto"/>
            </w:tcBorders>
            <w:vAlign w:val="center"/>
          </w:tcPr>
          <w:p w:rsidR="00F105B4" w:rsidRPr="00FF3C14" w:rsidRDefault="00F105B4" w:rsidP="00956C98">
            <w:pPr>
              <w:pStyle w:val="NoSpacing"/>
              <w:jc w:val="center"/>
              <w:rPr>
                <w:rFonts w:ascii="Arial" w:hAnsi="Arial" w:cs="Arial"/>
                <w:sz w:val="28"/>
                <w:szCs w:val="28"/>
                <w:lang w:eastAsia="bg-BG"/>
              </w:rPr>
            </w:pPr>
            <w:r w:rsidRPr="00FF3C14">
              <w:rPr>
                <w:rFonts w:ascii="Arial" w:hAnsi="Arial" w:cs="Arial"/>
                <w:sz w:val="28"/>
                <w:szCs w:val="28"/>
                <w:lang w:eastAsia="bg-BG"/>
              </w:rPr>
              <w:t>ХРИСТО ТОДОРОВ БАЛЪКОВ</w:t>
            </w:r>
          </w:p>
        </w:tc>
        <w:tc>
          <w:tcPr>
            <w:tcW w:w="2606" w:type="dxa"/>
            <w:tcBorders>
              <w:top w:val="outset" w:sz="6" w:space="0" w:color="auto"/>
              <w:left w:val="outset" w:sz="6" w:space="0" w:color="auto"/>
              <w:bottom w:val="outset" w:sz="6" w:space="0" w:color="auto"/>
            </w:tcBorders>
            <w:vAlign w:val="center"/>
          </w:tcPr>
          <w:p w:rsidR="00F105B4" w:rsidRPr="00FF3C14" w:rsidRDefault="00F105B4" w:rsidP="00956C98">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14</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СЛАВЧО АНГЕЛОВ МАРИНОВ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15</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РУМЯНА ДОНЧЕВА СОТИРОВА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16</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СТЕФАН ВАСИЛЕВ АБРАШЕВ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17</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ЖАНЕТ ВАЛЕНТИНОВА СОТИРОВА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18</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ГЕОРГИ СТОЯНОВ БОТЕВ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19</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ДАНКА МИТКОВА МАРТИНОВА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20</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ВАСИЛ ИЛИЕВ ДИМИТРОВ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21</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ПЕНКА ИВАНОВА БОТЕВА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22</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МАРИЯ ГЕОРГИЕВА БОТЕВА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23</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АТАНАС ТРИФОНОВ КОРИТАРОВ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24</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ГАНКА ДОНЧЕВА ЕЛКИНА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25</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МИХАИЛ ЛЮБОМИРОВ КОМБОВ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26</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СТОЙКА ИВАНОВА ДОЙКОВА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27</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ДОЙЧИН МИХАЙЛОВ МИХАЙЛОВ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28</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ЦВЕТЕЛИНА ИВАНОВА ИВАНОВА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29</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ИВАН НЕДЕВ ВАСИЛЕВ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30</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ГРИГОР ИВАНОВ ПЕТРОВ</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31</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ТАНЯ ТОДОРОВА БОЖКОВА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r w:rsidR="00F105B4" w:rsidRPr="00FF3C14" w:rsidTr="00FF3C14">
        <w:trPr>
          <w:tblCellSpacing w:w="0" w:type="dxa"/>
          <w:jc w:val="center"/>
        </w:trPr>
        <w:tc>
          <w:tcPr>
            <w:tcW w:w="863" w:type="dxa"/>
            <w:tcBorders>
              <w:top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32</w:t>
            </w:r>
          </w:p>
        </w:tc>
        <w:tc>
          <w:tcPr>
            <w:tcW w:w="5760" w:type="dxa"/>
            <w:tcBorders>
              <w:top w:val="outset" w:sz="6" w:space="0" w:color="auto"/>
              <w:left w:val="outset" w:sz="6" w:space="0" w:color="auto"/>
              <w:bottom w:val="outset" w:sz="6" w:space="0" w:color="auto"/>
              <w:right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eastAsia="bg-BG"/>
              </w:rPr>
              <w:t>ДОБРИНКА НЕДЕВА КОДЖЕЙКОВА</w:t>
            </w:r>
          </w:p>
        </w:tc>
        <w:tc>
          <w:tcPr>
            <w:tcW w:w="2606" w:type="dxa"/>
            <w:tcBorders>
              <w:top w:val="outset" w:sz="6" w:space="0" w:color="auto"/>
              <w:left w:val="outset" w:sz="6" w:space="0" w:color="auto"/>
              <w:bottom w:val="outset" w:sz="6" w:space="0" w:color="auto"/>
            </w:tcBorders>
          </w:tcPr>
          <w:p w:rsidR="00F105B4" w:rsidRPr="00FF3C14" w:rsidRDefault="00F105B4" w:rsidP="00FF3C14">
            <w:pPr>
              <w:pStyle w:val="NoSpacing"/>
              <w:jc w:val="center"/>
              <w:rPr>
                <w:rFonts w:ascii="Arial" w:hAnsi="Arial" w:cs="Arial"/>
                <w:sz w:val="28"/>
                <w:szCs w:val="28"/>
                <w:lang w:eastAsia="bg-BG"/>
              </w:rPr>
            </w:pPr>
            <w:r w:rsidRPr="00FF3C14">
              <w:rPr>
                <w:rFonts w:ascii="Arial" w:hAnsi="Arial" w:cs="Arial"/>
                <w:sz w:val="28"/>
                <w:szCs w:val="28"/>
                <w:lang w:val="en-US" w:eastAsia="bg-BG"/>
              </w:rPr>
              <w:t>**********</w:t>
            </w:r>
          </w:p>
        </w:tc>
      </w:tr>
    </w:tbl>
    <w:p w:rsidR="00F105B4" w:rsidRPr="004E392F" w:rsidRDefault="00F105B4" w:rsidP="00FF3C14">
      <w:pPr>
        <w:pStyle w:val="NoSpacing"/>
        <w:jc w:val="both"/>
        <w:rPr>
          <w:rFonts w:ascii="Book Antiqua" w:hAnsi="Book Antiqua"/>
          <w:color w:val="00B050"/>
          <w:sz w:val="28"/>
          <w:szCs w:val="28"/>
          <w:lang w:eastAsia="bg-BG"/>
        </w:rPr>
      </w:pPr>
    </w:p>
    <w:p w:rsidR="00F105B4" w:rsidRDefault="00F105B4" w:rsidP="00FF3C14">
      <w:pPr>
        <w:shd w:val="clear" w:color="auto" w:fill="FEFEFE"/>
        <w:spacing w:after="240" w:line="365" w:lineRule="atLeast"/>
        <w:jc w:val="both"/>
        <w:rPr>
          <w:rFonts w:ascii="Arial" w:hAnsi="Arial" w:cs="Arial"/>
          <w:sz w:val="28"/>
          <w:szCs w:val="28"/>
        </w:rPr>
      </w:pPr>
      <w:r w:rsidRPr="00FF3C14">
        <w:rPr>
          <w:rFonts w:ascii="Arial" w:hAnsi="Arial" w:cs="Arial"/>
          <w:sz w:val="28"/>
          <w:szCs w:val="28"/>
        </w:rPr>
        <w:t xml:space="preserve">       При регистрация да се издадат удостоверения на регистрираните застъпници.</w:t>
      </w:r>
    </w:p>
    <w:p w:rsidR="00F105B4" w:rsidRPr="00042599" w:rsidRDefault="00F105B4"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F105B4" w:rsidRPr="00441945" w:rsidRDefault="00F105B4"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F105B4" w:rsidRPr="00441945" w:rsidRDefault="00F105B4"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F105B4"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F105B4" w:rsidRDefault="00F105B4" w:rsidP="006C7576">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„ЗА”</w:t>
      </w:r>
    </w:p>
    <w:p w:rsidR="00F105B4" w:rsidRPr="00041F8B" w:rsidRDefault="00F105B4" w:rsidP="006C7576">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Дияна Атанасова Николова – „ЗА”</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F105B4" w:rsidRPr="00441945" w:rsidRDefault="00F105B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F105B4" w:rsidRDefault="00F105B4" w:rsidP="00D90D9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F105B4" w:rsidRDefault="00F105B4" w:rsidP="00D90D9E">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F105B4" w:rsidRDefault="00F105B4"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F105B4" w:rsidRDefault="00F105B4" w:rsidP="000131B9">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F105B4" w:rsidRDefault="00F105B4" w:rsidP="002E7D5C">
      <w:pPr>
        <w:spacing w:after="0"/>
        <w:ind w:firstLine="902"/>
        <w:jc w:val="both"/>
        <w:rPr>
          <w:rFonts w:ascii="TimesNewRomanPSMT" w:hAnsi="TimesNewRomanPSMT" w:cs="TimesNewRomanPSMT"/>
          <w:sz w:val="28"/>
          <w:szCs w:val="28"/>
        </w:rPr>
      </w:pPr>
      <w:r w:rsidRPr="002E7D5C">
        <w:rPr>
          <w:rFonts w:ascii="TimesNewRomanPSMT" w:hAnsi="TimesNewRomanPSMT" w:cs="TimesNewRomanPSMT"/>
          <w:sz w:val="28"/>
          <w:szCs w:val="28"/>
        </w:rPr>
        <w:t xml:space="preserve">Постъпило е предложение с вх. № 63/01.10. 2015г. в ОИК-Карлово от </w:t>
      </w:r>
      <w:r w:rsidRPr="002E7D5C">
        <w:rPr>
          <w:rFonts w:ascii="TimesNewRomanPSMT" w:hAnsi="TimesNewRomanPSMT" w:cs="TimesNewRomanPSMT"/>
          <w:b/>
          <w:sz w:val="28"/>
          <w:szCs w:val="28"/>
        </w:rPr>
        <w:t>Нели Иванова Бойкинска</w:t>
      </w:r>
      <w:r w:rsidRPr="002E7D5C">
        <w:rPr>
          <w:rFonts w:ascii="TimesNewRomanPSMT" w:hAnsi="TimesNewRomanPSMT" w:cs="TimesNewRomanPSMT"/>
          <w:sz w:val="28"/>
          <w:szCs w:val="28"/>
        </w:rPr>
        <w:t xml:space="preserve">, упълномощен представител на </w:t>
      </w:r>
      <w:r w:rsidRPr="002E7D5C">
        <w:rPr>
          <w:rFonts w:ascii="TimesNewRomanPSMT" w:hAnsi="TimesNewRomanPSMT" w:cs="TimesNewRomanPSMT"/>
          <w:b/>
          <w:sz w:val="28"/>
          <w:szCs w:val="28"/>
        </w:rPr>
        <w:t>ПП БЪЛГАРИЯ БЕЗ ЦЕНЗУРА</w:t>
      </w:r>
      <w:r w:rsidRPr="002E7D5C">
        <w:rPr>
          <w:rFonts w:ascii="TimesNewRomanPSMT" w:hAnsi="TimesNewRomanPSMT" w:cs="TimesNewRomanPSMT"/>
          <w:sz w:val="28"/>
          <w:szCs w:val="28"/>
        </w:rPr>
        <w:t xml:space="preserve">, относно замяна на член на СИК № </w:t>
      </w:r>
      <w:r w:rsidRPr="002E7D5C">
        <w:rPr>
          <w:rFonts w:ascii="TimesNewRomanPSMT" w:hAnsi="TimesNewRomanPSMT" w:cs="TimesNewRomanPSMT"/>
          <w:b/>
          <w:sz w:val="28"/>
          <w:szCs w:val="28"/>
        </w:rPr>
        <w:t>16130000</w:t>
      </w:r>
      <w:r w:rsidRPr="002E7D5C">
        <w:rPr>
          <w:rFonts w:ascii="TimesNewRomanPSMT" w:hAnsi="TimesNewRomanPSMT" w:cs="TimesNewRomanPSMT"/>
          <w:sz w:val="28"/>
          <w:szCs w:val="28"/>
        </w:rPr>
        <w:t xml:space="preserve">4, както следва: </w:t>
      </w:r>
      <w:r w:rsidRPr="002E7D5C">
        <w:rPr>
          <w:rFonts w:ascii="TimesNewRomanPSMT" w:hAnsi="TimesNewRomanPSMT" w:cs="TimesNewRomanPSMT"/>
          <w:b/>
          <w:sz w:val="28"/>
          <w:szCs w:val="28"/>
        </w:rPr>
        <w:t>Виолета Красимирова Векова</w:t>
      </w:r>
      <w:r w:rsidRPr="002E7D5C">
        <w:rPr>
          <w:rFonts w:ascii="TimesNewRomanPSMT" w:hAnsi="TimesNewRomanPSMT" w:cs="TimesNewRomanPSMT"/>
          <w:sz w:val="28"/>
          <w:szCs w:val="28"/>
        </w:rPr>
        <w:t xml:space="preserve"> – член на СИК № </w:t>
      </w:r>
      <w:r w:rsidRPr="002E7D5C">
        <w:rPr>
          <w:rFonts w:ascii="TimesNewRomanPSMT" w:hAnsi="TimesNewRomanPSMT" w:cs="TimesNewRomanPSMT"/>
          <w:b/>
          <w:sz w:val="28"/>
          <w:szCs w:val="28"/>
        </w:rPr>
        <w:t>16130000</w:t>
      </w:r>
      <w:r w:rsidRPr="002E7D5C">
        <w:rPr>
          <w:rFonts w:ascii="TimesNewRomanPSMT" w:hAnsi="TimesNewRomanPSMT" w:cs="TimesNewRomanPSMT"/>
          <w:sz w:val="28"/>
          <w:szCs w:val="28"/>
        </w:rPr>
        <w:t xml:space="preserve">4 да се замени с лицето </w:t>
      </w:r>
      <w:r w:rsidRPr="002E7D5C">
        <w:rPr>
          <w:rFonts w:ascii="TimesNewRomanPSMT" w:hAnsi="TimesNewRomanPSMT" w:cs="TimesNewRomanPSMT"/>
          <w:b/>
          <w:sz w:val="28"/>
          <w:szCs w:val="28"/>
        </w:rPr>
        <w:t>Светлана Недкова Анастасова</w:t>
      </w:r>
      <w:r w:rsidRPr="002E7D5C">
        <w:rPr>
          <w:rFonts w:ascii="TimesNewRomanPSMT" w:hAnsi="TimesNewRomanPSMT" w:cs="TimesNewRomanPSMT"/>
          <w:sz w:val="28"/>
          <w:szCs w:val="28"/>
        </w:rPr>
        <w:t xml:space="preserve">. </w:t>
      </w:r>
    </w:p>
    <w:p w:rsidR="00F105B4" w:rsidRDefault="00F105B4" w:rsidP="002E7D5C">
      <w:pPr>
        <w:spacing w:after="0"/>
        <w:ind w:firstLine="902"/>
        <w:jc w:val="both"/>
        <w:rPr>
          <w:rFonts w:ascii="TimesNewRomanPSMT" w:hAnsi="TimesNewRomanPSMT" w:cs="TimesNewRomanPSMT"/>
          <w:sz w:val="28"/>
          <w:szCs w:val="28"/>
        </w:rPr>
      </w:pPr>
      <w:r w:rsidRPr="002E7D5C">
        <w:rPr>
          <w:rFonts w:ascii="TimesNewRomanPSMT" w:hAnsi="TimesNewRomanPSMT" w:cs="TimesNewRomanPSMT"/>
          <w:sz w:val="28"/>
          <w:szCs w:val="28"/>
        </w:rPr>
        <w:t>Изпълнени са изискванията на закона, досежно замяна член на СИК и е налице нужда от промяната с оглед обезпечаване законосъобразното протичането на изборния процес в Община Карлово.</w:t>
      </w:r>
    </w:p>
    <w:p w:rsidR="00F105B4" w:rsidRPr="002E7D5C" w:rsidRDefault="00F105B4" w:rsidP="002E7D5C">
      <w:pPr>
        <w:spacing w:after="0"/>
        <w:ind w:firstLine="902"/>
        <w:jc w:val="both"/>
        <w:rPr>
          <w:rFonts w:ascii="TimesNewRomanPSMT" w:hAnsi="TimesNewRomanPSMT" w:cs="TimesNewRomanPSMT"/>
          <w:sz w:val="28"/>
          <w:szCs w:val="28"/>
        </w:rPr>
      </w:pPr>
    </w:p>
    <w:p w:rsidR="00F105B4" w:rsidRDefault="00F105B4" w:rsidP="000131B9">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2</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F105B4" w:rsidRPr="000131B9" w:rsidRDefault="00F105B4" w:rsidP="000131B9">
      <w:pPr>
        <w:pStyle w:val="NoSpacing"/>
        <w:ind w:firstLine="708"/>
        <w:jc w:val="both"/>
        <w:rPr>
          <w:rFonts w:ascii="Arial" w:hAnsi="Arial" w:cs="Arial"/>
          <w:sz w:val="28"/>
          <w:szCs w:val="28"/>
          <w:lang w:eastAsia="bg-BG"/>
        </w:rPr>
      </w:pP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ЗАМ. ПРЕДСЕДАТЕЛ:    Марина Онорио Росас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Маргарита Георгиева Рогачева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Мариян Петров Кючуков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Невена Иванова Димитрова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Цветомира Стефанова Маринова - „ЗА”  </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F105B4" w:rsidRPr="000131B9"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F105B4" w:rsidRDefault="00F105B4"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Гласували: „ЗА” – 11 (единадесет); „ПРОТИВ”  - няма.</w:t>
      </w:r>
    </w:p>
    <w:p w:rsidR="00F105B4" w:rsidRDefault="00F105B4" w:rsidP="006E162F">
      <w:pPr>
        <w:spacing w:after="0"/>
        <w:rPr>
          <w:rFonts w:ascii="TimesNewRomanPSMT" w:hAnsi="TimesNewRomanPSMT" w:cs="TimesNewRomanPSMT"/>
          <w:sz w:val="28"/>
          <w:szCs w:val="28"/>
        </w:rPr>
      </w:pPr>
    </w:p>
    <w:p w:rsidR="00F105B4" w:rsidRDefault="00F105B4" w:rsidP="006E162F">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F105B4" w:rsidRPr="006E162F" w:rsidRDefault="00F105B4" w:rsidP="006E162F">
      <w:pPr>
        <w:pStyle w:val="NoSpacing"/>
        <w:ind w:firstLine="708"/>
        <w:jc w:val="both"/>
        <w:rPr>
          <w:rFonts w:ascii="Arial" w:hAnsi="Arial" w:cs="Arial"/>
          <w:sz w:val="28"/>
          <w:szCs w:val="28"/>
          <w:lang w:eastAsia="bg-BG"/>
        </w:rPr>
      </w:pPr>
      <w:r>
        <w:rPr>
          <w:rFonts w:ascii="Arial" w:hAnsi="Arial" w:cs="Arial"/>
          <w:sz w:val="28"/>
          <w:szCs w:val="28"/>
          <w:lang w:eastAsia="bg-BG"/>
        </w:rPr>
        <w:t>На основание чл. 87, ал. 1,</w:t>
      </w:r>
      <w:r w:rsidRPr="006E162F">
        <w:rPr>
          <w:rFonts w:ascii="Arial" w:hAnsi="Arial" w:cs="Arial"/>
          <w:sz w:val="28"/>
          <w:szCs w:val="28"/>
          <w:lang w:eastAsia="bg-BG"/>
        </w:rPr>
        <w:t xml:space="preserve">т. 9, на писмо с изх. </w:t>
      </w:r>
      <w:r w:rsidRPr="006E162F">
        <w:rPr>
          <w:rFonts w:ascii="Arial" w:hAnsi="Arial" w:cs="Arial"/>
          <w:b/>
          <w:sz w:val="28"/>
          <w:szCs w:val="28"/>
          <w:lang w:eastAsia="bg-BG"/>
        </w:rPr>
        <w:t>№ МИ-15-1060/30.09.2015 г.</w:t>
      </w:r>
      <w:r w:rsidRPr="006E162F">
        <w:rPr>
          <w:rFonts w:ascii="Arial" w:hAnsi="Arial" w:cs="Arial"/>
          <w:sz w:val="28"/>
          <w:szCs w:val="28"/>
          <w:lang w:eastAsia="bg-BG"/>
        </w:rPr>
        <w:t xml:space="preserve"> на ЦИК и предвид Решение на ОИК-Карлово </w:t>
      </w:r>
      <w:r w:rsidRPr="006E162F">
        <w:rPr>
          <w:rFonts w:ascii="Arial" w:hAnsi="Arial" w:cs="Arial"/>
          <w:b/>
          <w:sz w:val="28"/>
          <w:szCs w:val="28"/>
          <w:lang w:eastAsia="bg-BG"/>
        </w:rPr>
        <w:t>№ МИ-216 от 23.09.2015 г.</w:t>
      </w:r>
      <w:r w:rsidRPr="006E162F">
        <w:rPr>
          <w:rFonts w:ascii="Arial" w:hAnsi="Arial" w:cs="Arial"/>
          <w:sz w:val="28"/>
          <w:szCs w:val="28"/>
          <w:lang w:eastAsia="bg-BG"/>
        </w:rPr>
        <w:t xml:space="preserve"> за определяне чрез жребий на поредните номера на партиите, коалициите, местните коалиции и независимите кандидати в бюлетината за гласуване в изборите за общински съветници и кметове на територията на Община Карлово на 25.10.2015г.</w:t>
      </w:r>
      <w:r>
        <w:rPr>
          <w:rFonts w:ascii="Arial" w:hAnsi="Arial" w:cs="Arial"/>
          <w:sz w:val="28"/>
          <w:szCs w:val="28"/>
          <w:lang w:eastAsia="bg-BG"/>
        </w:rPr>
        <w:t>, се предлага за утвърждаване</w:t>
      </w:r>
      <w:r w:rsidRPr="006E162F">
        <w:rPr>
          <w:rFonts w:ascii="Arial" w:hAnsi="Arial" w:cs="Arial"/>
          <w:sz w:val="28"/>
          <w:szCs w:val="28"/>
          <w:lang w:eastAsia="bg-BG"/>
        </w:rPr>
        <w:t xml:space="preserve"> образец на бюлетина за:</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Общински съветници на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БАНЯ,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БЕГУНЦИ,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БОГДАН,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ВАСИЛ ЛЕВСКИ,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ВЕДРАРЕ,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ВОЙНЯГОВО,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ГОРНИ ДОМЛЯН,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ДОМЛЯН,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ДЪБЕНЕ,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ИГАНОВО,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КАЛОФЕР,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КАРАВЕЛОВО,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КЛИМЕНТ,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КЛИСУРА,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КУРТОВО,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КЪРНАРЕ,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МОСКОВЕЦ,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ПЕВЦИТЕ,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ПРОЛОМ,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РОЗИНО,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СЛАТИНА,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СОКОЛИЦА,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СТОЛЕТОВО,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w:t>
      </w:r>
      <w:r>
        <w:rPr>
          <w:rFonts w:ascii="Arial" w:hAnsi="Arial" w:cs="Arial"/>
          <w:sz w:val="28"/>
          <w:szCs w:val="28"/>
          <w:lang w:eastAsia="bg-BG"/>
        </w:rPr>
        <w:t xml:space="preserve"> </w:t>
      </w:r>
      <w:r w:rsidRPr="006E162F">
        <w:rPr>
          <w:rFonts w:ascii="Arial" w:hAnsi="Arial" w:cs="Arial"/>
          <w:sz w:val="28"/>
          <w:szCs w:val="28"/>
          <w:lang w:eastAsia="bg-BG"/>
        </w:rPr>
        <w:t>Кмет на кметство ХРИСТО ДАНОВО, Община Карлово,</w:t>
      </w:r>
    </w:p>
    <w:p w:rsidR="00F105B4" w:rsidRPr="006E162F"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съгласно утвърден образец, подписан собственоръчно от всички членове на ОИК-Карлово, сканиран и изпратен на ЦИК.</w:t>
      </w:r>
    </w:p>
    <w:p w:rsidR="00F105B4" w:rsidRPr="006E162F" w:rsidRDefault="00F105B4" w:rsidP="006E162F">
      <w:pPr>
        <w:pStyle w:val="NoSpacing"/>
        <w:ind w:firstLine="708"/>
        <w:jc w:val="both"/>
        <w:rPr>
          <w:rFonts w:ascii="Arial" w:hAnsi="Arial" w:cs="Arial"/>
          <w:sz w:val="28"/>
          <w:szCs w:val="28"/>
          <w:lang w:eastAsia="bg-BG"/>
        </w:rPr>
      </w:pPr>
    </w:p>
    <w:p w:rsidR="00F105B4" w:rsidRDefault="00F105B4" w:rsidP="006E162F">
      <w:pPr>
        <w:pStyle w:val="NoSpacing"/>
        <w:ind w:firstLine="708"/>
        <w:jc w:val="both"/>
        <w:rPr>
          <w:rFonts w:ascii="Arial" w:hAnsi="Arial" w:cs="Arial"/>
          <w:sz w:val="28"/>
          <w:szCs w:val="28"/>
          <w:lang w:eastAsia="bg-BG"/>
        </w:rPr>
      </w:pPr>
      <w:r w:rsidRPr="006E162F">
        <w:rPr>
          <w:rFonts w:ascii="Arial" w:hAnsi="Arial" w:cs="Arial"/>
          <w:sz w:val="28"/>
          <w:szCs w:val="28"/>
          <w:lang w:eastAsia="bg-BG"/>
        </w:rPr>
        <w:t xml:space="preserve">       Препис от решението да се изпрати на Централната избирателна комисия, Печатницата на БНБ.</w:t>
      </w:r>
    </w:p>
    <w:p w:rsidR="00F105B4" w:rsidRPr="006E162F" w:rsidRDefault="00F105B4" w:rsidP="006E162F">
      <w:pPr>
        <w:pStyle w:val="NoSpacing"/>
        <w:ind w:firstLine="708"/>
        <w:jc w:val="both"/>
        <w:rPr>
          <w:rFonts w:ascii="Arial" w:hAnsi="Arial" w:cs="Arial"/>
          <w:sz w:val="28"/>
          <w:szCs w:val="28"/>
          <w:lang w:eastAsia="bg-BG"/>
        </w:rPr>
      </w:pPr>
    </w:p>
    <w:p w:rsidR="00F105B4" w:rsidRDefault="00F105B4" w:rsidP="006C06F6">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3</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F105B4" w:rsidRPr="000131B9" w:rsidRDefault="00F105B4" w:rsidP="006C06F6">
      <w:pPr>
        <w:pStyle w:val="NoSpacing"/>
        <w:ind w:firstLine="708"/>
        <w:jc w:val="both"/>
        <w:rPr>
          <w:rFonts w:ascii="Arial" w:hAnsi="Arial" w:cs="Arial"/>
          <w:sz w:val="28"/>
          <w:szCs w:val="28"/>
          <w:lang w:eastAsia="bg-BG"/>
        </w:rPr>
      </w:pP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ЗАМ. ПРЕДСЕДАТЕЛ:    Марина Онорио Росас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Маргарита Георгиева Рогачева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Мариян Петров Кючуков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Невена Иванова Димитрова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Цветомира Стефанова Маринова - „ЗА”  </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F105B4" w:rsidRPr="000131B9"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F105B4" w:rsidRDefault="00F105B4" w:rsidP="006C06F6">
      <w:pPr>
        <w:pStyle w:val="NoSpacing"/>
        <w:ind w:firstLine="708"/>
        <w:jc w:val="both"/>
        <w:rPr>
          <w:rFonts w:ascii="Arial" w:hAnsi="Arial" w:cs="Arial"/>
          <w:sz w:val="28"/>
          <w:szCs w:val="28"/>
          <w:lang w:eastAsia="bg-BG"/>
        </w:rPr>
      </w:pPr>
      <w:r w:rsidRPr="000131B9">
        <w:rPr>
          <w:rFonts w:ascii="Arial" w:hAnsi="Arial" w:cs="Arial"/>
          <w:sz w:val="28"/>
          <w:szCs w:val="28"/>
          <w:lang w:eastAsia="bg-BG"/>
        </w:rPr>
        <w:t>Гласували: „ЗА” – 11 (единадесет); „ПРОТИВ”  - няма</w:t>
      </w:r>
    </w:p>
    <w:p w:rsidR="00F105B4" w:rsidRPr="006C06F6" w:rsidRDefault="00F105B4" w:rsidP="006C06F6">
      <w:pPr>
        <w:pStyle w:val="NoSpacing"/>
        <w:ind w:firstLine="708"/>
        <w:jc w:val="both"/>
        <w:rPr>
          <w:rFonts w:ascii="Arial" w:hAnsi="Arial" w:cs="Arial"/>
          <w:sz w:val="28"/>
          <w:szCs w:val="28"/>
          <w:lang w:eastAsia="bg-BG"/>
        </w:rPr>
      </w:pPr>
    </w:p>
    <w:p w:rsidR="00F105B4" w:rsidRDefault="00F105B4" w:rsidP="006E162F">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F105B4" w:rsidRPr="0028485E" w:rsidRDefault="00F105B4" w:rsidP="0028485E">
      <w:pPr>
        <w:pStyle w:val="NoSpacing"/>
        <w:ind w:firstLine="708"/>
        <w:jc w:val="both"/>
        <w:rPr>
          <w:rFonts w:ascii="Arial" w:hAnsi="Arial" w:cs="Arial"/>
          <w:sz w:val="28"/>
          <w:szCs w:val="28"/>
          <w:lang w:eastAsia="bg-BG"/>
        </w:rPr>
      </w:pPr>
      <w:r w:rsidRPr="0028485E">
        <w:rPr>
          <w:rFonts w:ascii="Arial" w:hAnsi="Arial" w:cs="Arial"/>
          <w:sz w:val="28"/>
          <w:szCs w:val="28"/>
          <w:lang w:eastAsia="bg-BG"/>
        </w:rPr>
        <w:t xml:space="preserve">В ОИК - Карлово е постъпила жалба с  Вх. </w:t>
      </w:r>
      <w:r w:rsidRPr="0028485E">
        <w:rPr>
          <w:rFonts w:ascii="Arial" w:hAnsi="Arial" w:cs="Arial"/>
          <w:b/>
          <w:sz w:val="28"/>
          <w:szCs w:val="28"/>
          <w:lang w:eastAsia="bg-BG"/>
        </w:rPr>
        <w:t>№ 10/01.10.2015г.</w:t>
      </w:r>
      <w:r w:rsidRPr="0028485E">
        <w:rPr>
          <w:rFonts w:ascii="Arial" w:hAnsi="Arial" w:cs="Arial"/>
          <w:sz w:val="28"/>
          <w:szCs w:val="28"/>
          <w:lang w:eastAsia="bg-BG"/>
        </w:rPr>
        <w:t xml:space="preserve"> в 09:50 ч., подадена от Иванка Маринова Попова, предстявляваща </w:t>
      </w:r>
      <w:r w:rsidRPr="0028485E">
        <w:rPr>
          <w:rFonts w:ascii="Arial" w:hAnsi="Arial" w:cs="Arial"/>
          <w:b/>
          <w:sz w:val="28"/>
          <w:szCs w:val="28"/>
          <w:lang w:eastAsia="bg-BG"/>
        </w:rPr>
        <w:t>ПП „Движение 21”</w:t>
      </w:r>
      <w:r w:rsidRPr="0028485E">
        <w:rPr>
          <w:rFonts w:ascii="Arial" w:hAnsi="Arial" w:cs="Arial"/>
          <w:sz w:val="28"/>
          <w:szCs w:val="28"/>
          <w:lang w:eastAsia="bg-BG"/>
        </w:rPr>
        <w:t>.</w:t>
      </w:r>
    </w:p>
    <w:p w:rsidR="00F105B4" w:rsidRPr="0028485E" w:rsidRDefault="00F105B4" w:rsidP="0028485E">
      <w:pPr>
        <w:pStyle w:val="NoSpacing"/>
        <w:ind w:firstLine="708"/>
        <w:jc w:val="both"/>
        <w:rPr>
          <w:rFonts w:ascii="Arial" w:hAnsi="Arial" w:cs="Arial"/>
          <w:sz w:val="28"/>
          <w:szCs w:val="28"/>
          <w:lang w:eastAsia="bg-BG"/>
        </w:rPr>
      </w:pPr>
      <w:r w:rsidRPr="0028485E">
        <w:rPr>
          <w:rFonts w:ascii="Arial" w:hAnsi="Arial" w:cs="Arial"/>
          <w:sz w:val="28"/>
          <w:szCs w:val="28"/>
          <w:lang w:eastAsia="bg-BG"/>
        </w:rPr>
        <w:t xml:space="preserve">С подадената жалба се изтъкват данни за нарушения на Изборния Кодекс във връзка с поставяне на агитационни материали на територията на град Баня, Община Карлово, съдържащи призив за подкрепа към </w:t>
      </w:r>
      <w:r w:rsidRPr="0028485E">
        <w:rPr>
          <w:rFonts w:ascii="Arial" w:hAnsi="Arial" w:cs="Arial"/>
          <w:b/>
          <w:sz w:val="28"/>
          <w:szCs w:val="28"/>
          <w:lang w:eastAsia="bg-BG"/>
        </w:rPr>
        <w:t>Георги Делев Джингьозов</w:t>
      </w:r>
      <w:r w:rsidRPr="0028485E">
        <w:rPr>
          <w:rFonts w:ascii="Arial" w:hAnsi="Arial" w:cs="Arial"/>
          <w:sz w:val="28"/>
          <w:szCs w:val="28"/>
          <w:lang w:eastAsia="bg-BG"/>
        </w:rPr>
        <w:t xml:space="preserve"> – кандидат за Кмет на Кметство град Баня, Община Карлово, издигнат от </w:t>
      </w:r>
      <w:r w:rsidRPr="0028485E">
        <w:rPr>
          <w:rFonts w:ascii="Arial" w:hAnsi="Arial" w:cs="Arial"/>
          <w:b/>
          <w:sz w:val="28"/>
          <w:szCs w:val="28"/>
          <w:lang w:eastAsia="bg-BG"/>
        </w:rPr>
        <w:t>МЕСТНА КОАЛИЦИЯ „ОБЕДИНЕНИ ЗА НАШАТА ОБЩИНА” (РЕФОРМАТОРСКИ БЛОК, ВМРО-БЪЛГАРСКО НАЦИОНАЛНО ДВИЖЕНИЕ)</w:t>
      </w:r>
      <w:r w:rsidRPr="0028485E">
        <w:rPr>
          <w:rFonts w:ascii="Arial" w:hAnsi="Arial" w:cs="Arial"/>
          <w:sz w:val="28"/>
          <w:szCs w:val="28"/>
          <w:lang w:eastAsia="bg-BG"/>
        </w:rPr>
        <w:t xml:space="preserve"> в противоречие с изискванията на чл. 183, ал. 1, 2 и 3, като в жалбата се изразява становището, че агитационните материали съдържат невярна информация, която не е достоверна и по същество провокативна относно политическите намерения и споразумения на </w:t>
      </w:r>
      <w:r w:rsidRPr="0028485E">
        <w:rPr>
          <w:rFonts w:ascii="Arial" w:hAnsi="Arial" w:cs="Arial"/>
          <w:b/>
          <w:sz w:val="28"/>
          <w:szCs w:val="28"/>
          <w:lang w:eastAsia="bg-BG"/>
        </w:rPr>
        <w:t>ПП „Движение 21”</w:t>
      </w:r>
      <w:r w:rsidRPr="0028485E">
        <w:rPr>
          <w:rFonts w:ascii="Arial" w:hAnsi="Arial" w:cs="Arial"/>
          <w:sz w:val="28"/>
          <w:szCs w:val="28"/>
          <w:lang w:eastAsia="bg-BG"/>
        </w:rPr>
        <w:t>.</w:t>
      </w:r>
    </w:p>
    <w:p w:rsidR="00F105B4" w:rsidRPr="0028485E" w:rsidRDefault="00F105B4" w:rsidP="0028485E">
      <w:pPr>
        <w:pStyle w:val="NoSpacing"/>
        <w:ind w:firstLine="708"/>
        <w:jc w:val="both"/>
        <w:rPr>
          <w:rFonts w:ascii="Arial" w:hAnsi="Arial" w:cs="Arial"/>
          <w:sz w:val="28"/>
          <w:szCs w:val="28"/>
          <w:lang w:eastAsia="bg-BG"/>
        </w:rPr>
      </w:pPr>
      <w:r w:rsidRPr="0028485E">
        <w:rPr>
          <w:rFonts w:ascii="Arial" w:hAnsi="Arial" w:cs="Arial"/>
          <w:sz w:val="28"/>
          <w:szCs w:val="28"/>
          <w:lang w:eastAsia="bg-BG"/>
        </w:rPr>
        <w:t xml:space="preserve">Жалбоподателката моли ОИК-Карлово да постанови решение, с което да се разпореди агитационните материали поставени в нарушение на ИК да се премахнат или изземат.  </w:t>
      </w:r>
    </w:p>
    <w:p w:rsidR="00F105B4" w:rsidRDefault="00F105B4" w:rsidP="0028485E">
      <w:pPr>
        <w:pStyle w:val="NoSpacing"/>
        <w:ind w:firstLine="708"/>
        <w:jc w:val="both"/>
        <w:rPr>
          <w:rFonts w:ascii="Arial" w:hAnsi="Arial" w:cs="Arial"/>
          <w:sz w:val="28"/>
          <w:szCs w:val="28"/>
          <w:lang w:eastAsia="bg-BG"/>
        </w:rPr>
      </w:pPr>
      <w:r w:rsidRPr="0028485E">
        <w:rPr>
          <w:rFonts w:ascii="Arial" w:hAnsi="Arial" w:cs="Arial"/>
          <w:sz w:val="28"/>
          <w:szCs w:val="28"/>
          <w:lang w:eastAsia="bg-BG"/>
        </w:rPr>
        <w:t xml:space="preserve">    ОИК-Карлово се запозна подробно с получената жалба. В хода на проверката се установи, че същата е подадена от редовно упълномощено лице и е процесуално допустима. Видно от два броя снимков материал, предоставен от жалбоподателката се вижда, че „Листовките с призиви” представляват агитационен материал по смисъла на ИК, тъй като съдържат призив за подкрепа на определен кандидат, а именно </w:t>
      </w:r>
      <w:r w:rsidRPr="0028485E">
        <w:rPr>
          <w:rFonts w:ascii="Arial" w:hAnsi="Arial" w:cs="Arial"/>
          <w:b/>
          <w:sz w:val="28"/>
          <w:szCs w:val="28"/>
          <w:lang w:eastAsia="bg-BG"/>
        </w:rPr>
        <w:t>Георги Делев Джингьозов</w:t>
      </w:r>
      <w:r w:rsidRPr="0028485E">
        <w:rPr>
          <w:rFonts w:ascii="Arial" w:hAnsi="Arial" w:cs="Arial"/>
          <w:sz w:val="28"/>
          <w:szCs w:val="28"/>
          <w:lang w:eastAsia="bg-BG"/>
        </w:rPr>
        <w:t xml:space="preserve"> – кандидат за Кмет на Кметство град Баня, издигнат от </w:t>
      </w:r>
      <w:r w:rsidRPr="0028485E">
        <w:rPr>
          <w:rFonts w:ascii="Arial" w:hAnsi="Arial" w:cs="Arial"/>
          <w:b/>
          <w:sz w:val="28"/>
          <w:szCs w:val="28"/>
          <w:lang w:eastAsia="bg-BG"/>
        </w:rPr>
        <w:t>МЕСТНА КОАЛИЦИЯ „ОБЕДИНЕНИ ЗА НАШАТА ОБЩИНА” (РЕФОРМАТОРСКИ БЛОК, ВМРО-БЪЛГАРСКО НАЦИОНАЛНО ДВИЖЕНИЕ)</w:t>
      </w:r>
      <w:r w:rsidRPr="0028485E">
        <w:rPr>
          <w:rFonts w:ascii="Arial" w:hAnsi="Arial" w:cs="Arial"/>
          <w:sz w:val="28"/>
          <w:szCs w:val="28"/>
          <w:lang w:eastAsia="bg-BG"/>
        </w:rPr>
        <w:t xml:space="preserve">. Съгласно чл. 183, ал. 1 от ИК: „На всеки агитационен материал задължително се отбелязва, от чие име се издава”. Такова означение на посочените агитационните материали не се вижда. Освен това, съгласно чл. 183, ал. 2 от ИК: „Всеки агитационен материал следва да съдържа информация, че купуването и продаването на гласове е престъпление и то да заема не по-малко от 10 на сто от лицевата част на агитационния материал ”. Такова означение на посочените агитационните материали не се вижда. Що се отнася до твърдението, че агитационните материали не са поставени на определените места, съгласно чл. 183, ал. 3 от ИК, ОИК – Карлово не може да направи основателно предположение къде точно са поставени сниманите листовки с призиви, тъй като на снимките се вижда само агитационния материал и част от мозаечна облицовка. От това може да се направи предположението, че материалите може и да са поставени и на частен дом с разрешение на собственика на обекта. Разглеждайки агитационните материали не може да се направи основателен извод, че те изхождат от </w:t>
      </w:r>
      <w:r w:rsidRPr="0028485E">
        <w:rPr>
          <w:rFonts w:ascii="Arial" w:hAnsi="Arial" w:cs="Arial"/>
          <w:b/>
          <w:sz w:val="28"/>
          <w:szCs w:val="28"/>
          <w:lang w:eastAsia="bg-BG"/>
        </w:rPr>
        <w:t>Георги Делев Джингьозов</w:t>
      </w:r>
      <w:r w:rsidRPr="0028485E">
        <w:rPr>
          <w:rFonts w:ascii="Arial" w:hAnsi="Arial" w:cs="Arial"/>
          <w:sz w:val="28"/>
          <w:szCs w:val="28"/>
          <w:lang w:eastAsia="bg-BG"/>
        </w:rPr>
        <w:t xml:space="preserve"> – кандидат за кмет на кметство град Баня, издигнат от </w:t>
      </w:r>
      <w:r w:rsidRPr="0028485E">
        <w:rPr>
          <w:rFonts w:ascii="Arial" w:hAnsi="Arial" w:cs="Arial"/>
          <w:b/>
          <w:sz w:val="28"/>
          <w:szCs w:val="28"/>
          <w:lang w:eastAsia="bg-BG"/>
        </w:rPr>
        <w:t>МЕСТНА КОАЛИЦИЯ „ОБЕДИНЕНИ ЗА НАШАТА ОБЩИНА” (РЕФОРМАТОРСКИ БЛОК, ВМРО-БЪЛГАРСКО НАЦИОНАЛНО ДВИЖЕНИЕ)</w:t>
      </w:r>
      <w:r w:rsidRPr="0028485E">
        <w:rPr>
          <w:rFonts w:ascii="Arial" w:hAnsi="Arial" w:cs="Arial"/>
          <w:sz w:val="28"/>
          <w:szCs w:val="28"/>
          <w:lang w:eastAsia="bg-BG"/>
        </w:rPr>
        <w:t>, въпреки че на тях е изписано неговото име и затова ОИК-Карлово сметна за редно от последния да се изискат сведения относно авторството на агитационните материали, за да може ОИК – Карлово да вземе решение по казуса.</w:t>
      </w:r>
    </w:p>
    <w:p w:rsidR="00F105B4" w:rsidRDefault="00F105B4" w:rsidP="0028485E">
      <w:pPr>
        <w:pStyle w:val="NoSpacing"/>
        <w:ind w:firstLine="708"/>
        <w:jc w:val="both"/>
        <w:rPr>
          <w:rFonts w:ascii="Arial" w:hAnsi="Arial" w:cs="Arial"/>
          <w:sz w:val="28"/>
          <w:szCs w:val="28"/>
          <w:lang w:eastAsia="bg-BG"/>
        </w:rPr>
      </w:pPr>
      <w:r>
        <w:rPr>
          <w:rFonts w:ascii="Arial" w:hAnsi="Arial" w:cs="Arial"/>
          <w:sz w:val="28"/>
          <w:szCs w:val="28"/>
          <w:lang w:eastAsia="bg-BG"/>
        </w:rPr>
        <w:t>Предложението е да се изиска</w:t>
      </w:r>
      <w:r w:rsidRPr="0028485E">
        <w:rPr>
          <w:rFonts w:ascii="Arial" w:hAnsi="Arial" w:cs="Arial"/>
          <w:sz w:val="28"/>
          <w:szCs w:val="28"/>
          <w:lang w:eastAsia="bg-BG"/>
        </w:rPr>
        <w:t xml:space="preserve"> от </w:t>
      </w:r>
      <w:r w:rsidRPr="0028485E">
        <w:rPr>
          <w:rFonts w:ascii="Arial" w:hAnsi="Arial" w:cs="Arial"/>
          <w:b/>
          <w:sz w:val="28"/>
          <w:szCs w:val="28"/>
          <w:lang w:eastAsia="bg-BG"/>
        </w:rPr>
        <w:t>Георги Делев Джингьозов</w:t>
      </w:r>
      <w:r w:rsidRPr="0028485E">
        <w:rPr>
          <w:rFonts w:ascii="Arial" w:hAnsi="Arial" w:cs="Arial"/>
          <w:sz w:val="28"/>
          <w:szCs w:val="28"/>
          <w:lang w:eastAsia="bg-BG"/>
        </w:rPr>
        <w:t xml:space="preserve"> – кандидат за кмет на кметство град Баня, издигнат от МЕСТНА КОАЛИЦИЯ </w:t>
      </w:r>
      <w:r w:rsidRPr="0028485E">
        <w:rPr>
          <w:rFonts w:ascii="Arial" w:hAnsi="Arial" w:cs="Arial"/>
          <w:b/>
          <w:sz w:val="28"/>
          <w:szCs w:val="28"/>
          <w:lang w:eastAsia="bg-BG"/>
        </w:rPr>
        <w:t xml:space="preserve">„ОБЕДИНЕНИ ЗА НАШАТА ОБЩИНА” (РЕФОРМАТОРСКИ БЛОК, ВМРО-БЪЛГАРСКО НАЦИОНАЛНО ДВИЖЕНИЕ) </w:t>
      </w:r>
      <w:r w:rsidRPr="0028485E">
        <w:rPr>
          <w:rFonts w:ascii="Arial" w:hAnsi="Arial" w:cs="Arial"/>
          <w:sz w:val="28"/>
          <w:szCs w:val="28"/>
          <w:lang w:eastAsia="bg-BG"/>
        </w:rPr>
        <w:t xml:space="preserve">сведения относно авторството на поставените на територията на град Баня, Община Карлово агитационните материали – предмет на жалбата. След получаване на сведения от </w:t>
      </w:r>
      <w:r w:rsidRPr="0028485E">
        <w:rPr>
          <w:rFonts w:ascii="Arial" w:hAnsi="Arial" w:cs="Arial"/>
          <w:b/>
          <w:sz w:val="28"/>
          <w:szCs w:val="28"/>
          <w:lang w:eastAsia="bg-BG"/>
        </w:rPr>
        <w:t>Георги Делев Джингьозов</w:t>
      </w:r>
      <w:r w:rsidRPr="0028485E">
        <w:rPr>
          <w:rFonts w:ascii="Arial" w:hAnsi="Arial" w:cs="Arial"/>
          <w:sz w:val="28"/>
          <w:szCs w:val="28"/>
          <w:lang w:eastAsia="bg-BG"/>
        </w:rPr>
        <w:t>, ОИК-Карлово ще пристъпи към постановяване на решение по казуса.</w:t>
      </w:r>
    </w:p>
    <w:p w:rsidR="00F105B4" w:rsidRPr="0028485E" w:rsidRDefault="00F105B4" w:rsidP="0028485E">
      <w:pPr>
        <w:pStyle w:val="NoSpacing"/>
        <w:ind w:firstLine="708"/>
        <w:jc w:val="both"/>
        <w:rPr>
          <w:rFonts w:ascii="Arial" w:hAnsi="Arial" w:cs="Arial"/>
          <w:sz w:val="28"/>
          <w:szCs w:val="28"/>
          <w:lang w:eastAsia="bg-BG"/>
        </w:rPr>
      </w:pPr>
    </w:p>
    <w:p w:rsidR="00F105B4" w:rsidRDefault="00F105B4" w:rsidP="0028485E">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4</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F105B4" w:rsidRPr="000131B9" w:rsidRDefault="00F105B4" w:rsidP="0028485E">
      <w:pPr>
        <w:pStyle w:val="NoSpacing"/>
        <w:ind w:firstLine="708"/>
        <w:jc w:val="both"/>
        <w:rPr>
          <w:rFonts w:ascii="Arial" w:hAnsi="Arial" w:cs="Arial"/>
          <w:sz w:val="28"/>
          <w:szCs w:val="28"/>
          <w:lang w:eastAsia="bg-BG"/>
        </w:rPr>
      </w:pP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ЗАМ. ПРЕДСЕДАТЕЛ:    Марина Онорио Росас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Маргарита Георгиева Рогачева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Мариян Петров Кючуков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Невена Иванова Димитрова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Цветомира Стефанова Маринова - „ЗА”  </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F105B4" w:rsidRPr="000131B9"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F105B4" w:rsidRDefault="00F105B4" w:rsidP="0028485E">
      <w:pPr>
        <w:pStyle w:val="NoSpacing"/>
        <w:ind w:firstLine="708"/>
        <w:jc w:val="both"/>
        <w:rPr>
          <w:rFonts w:ascii="Arial" w:hAnsi="Arial" w:cs="Arial"/>
          <w:sz w:val="28"/>
          <w:szCs w:val="28"/>
          <w:lang w:eastAsia="bg-BG"/>
        </w:rPr>
      </w:pPr>
      <w:r w:rsidRPr="000131B9">
        <w:rPr>
          <w:rFonts w:ascii="Arial" w:hAnsi="Arial" w:cs="Arial"/>
          <w:sz w:val="28"/>
          <w:szCs w:val="28"/>
          <w:lang w:eastAsia="bg-BG"/>
        </w:rPr>
        <w:t>Гласували: „ЗА” – 11 (единадесет); „ПРОТИВ”  - няма</w:t>
      </w:r>
    </w:p>
    <w:p w:rsidR="00F105B4" w:rsidRPr="0028485E" w:rsidRDefault="00F105B4" w:rsidP="0028485E">
      <w:pPr>
        <w:pStyle w:val="NoSpacing"/>
        <w:ind w:firstLine="708"/>
        <w:jc w:val="both"/>
        <w:rPr>
          <w:rFonts w:ascii="Arial" w:hAnsi="Arial" w:cs="Arial"/>
          <w:sz w:val="28"/>
          <w:szCs w:val="28"/>
          <w:lang w:eastAsia="bg-BG"/>
        </w:rPr>
      </w:pPr>
    </w:p>
    <w:p w:rsidR="00F105B4" w:rsidRPr="00FA7476" w:rsidRDefault="00F105B4" w:rsidP="0025164B">
      <w:pPr>
        <w:pStyle w:val="NoSpacing"/>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w:t>
      </w:r>
      <w:r>
        <w:rPr>
          <w:rFonts w:ascii="Arial" w:hAnsi="Arial" w:cs="Arial"/>
          <w:sz w:val="28"/>
          <w:szCs w:val="28"/>
          <w:lang w:eastAsia="bg-BG"/>
        </w:rPr>
        <w:t xml:space="preserve"> на заседанието на комисията в 15</w:t>
      </w:r>
      <w:r w:rsidRPr="00EF2C12">
        <w:rPr>
          <w:rFonts w:ascii="Arial" w:hAnsi="Arial" w:cs="Arial"/>
          <w:sz w:val="28"/>
          <w:szCs w:val="28"/>
          <w:lang w:eastAsia="bg-BG"/>
        </w:rPr>
        <w:t>:</w:t>
      </w:r>
      <w:r>
        <w:rPr>
          <w:rFonts w:ascii="Arial" w:hAnsi="Arial" w:cs="Arial"/>
          <w:sz w:val="28"/>
          <w:szCs w:val="28"/>
          <w:lang w:eastAsia="bg-BG"/>
        </w:rPr>
        <w:t>55</w:t>
      </w:r>
      <w:r w:rsidRPr="00EF2C12">
        <w:rPr>
          <w:rFonts w:ascii="Arial" w:hAnsi="Arial" w:cs="Arial"/>
          <w:sz w:val="28"/>
          <w:szCs w:val="28"/>
          <w:lang w:eastAsia="bg-BG"/>
        </w:rPr>
        <w:t xml:space="preserve"> </w:t>
      </w:r>
      <w:r w:rsidRPr="00FA7476">
        <w:rPr>
          <w:rFonts w:ascii="Arial" w:hAnsi="Arial" w:cs="Arial"/>
          <w:sz w:val="28"/>
          <w:szCs w:val="28"/>
          <w:lang w:eastAsia="bg-BG"/>
        </w:rPr>
        <w:t>часа.</w:t>
      </w:r>
    </w:p>
    <w:p w:rsidR="00F105B4" w:rsidRDefault="00F105B4" w:rsidP="00377F44">
      <w:pPr>
        <w:pStyle w:val="NoSpacing"/>
        <w:rPr>
          <w:rFonts w:ascii="Book Antiqua" w:hAnsi="Book Antiqua" w:cs="Book Antiqua"/>
          <w:sz w:val="28"/>
          <w:szCs w:val="28"/>
          <w:lang w:eastAsia="bg-BG"/>
        </w:rPr>
      </w:pPr>
    </w:p>
    <w:p w:rsidR="00F105B4" w:rsidRDefault="00F105B4" w:rsidP="00377F44">
      <w:pPr>
        <w:pStyle w:val="NoSpacing"/>
        <w:rPr>
          <w:rFonts w:ascii="Book Antiqua" w:hAnsi="Book Antiqua" w:cs="Book Antiqua"/>
          <w:sz w:val="28"/>
          <w:szCs w:val="28"/>
          <w:lang w:eastAsia="bg-BG"/>
        </w:rPr>
      </w:pPr>
      <w:r>
        <w:rPr>
          <w:rFonts w:ascii="Book Antiqua" w:hAnsi="Book Antiqua" w:cs="Book Antiqua"/>
          <w:sz w:val="28"/>
          <w:szCs w:val="28"/>
          <w:lang w:eastAsia="bg-BG"/>
        </w:rPr>
        <w:t xml:space="preserve"> </w:t>
      </w:r>
    </w:p>
    <w:p w:rsidR="00F105B4" w:rsidRPr="00441945" w:rsidRDefault="00F105B4"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F105B4" w:rsidRPr="002E323C" w:rsidRDefault="00F105B4"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F105B4" w:rsidRDefault="00F105B4"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F105B4" w:rsidRPr="00441945" w:rsidRDefault="00F105B4" w:rsidP="00EF2C12">
      <w:pPr>
        <w:spacing w:after="0" w:line="360" w:lineRule="auto"/>
        <w:rPr>
          <w:rFonts w:ascii="Arial" w:hAnsi="Arial" w:cs="Arial"/>
          <w:sz w:val="28"/>
          <w:szCs w:val="28"/>
          <w:lang w:eastAsia="bg-BG"/>
        </w:rPr>
      </w:pPr>
      <w:r>
        <w:rPr>
          <w:rFonts w:ascii="Arial" w:hAnsi="Arial" w:cs="Arial"/>
          <w:sz w:val="28"/>
          <w:szCs w:val="28"/>
          <w:lang w:eastAsia="bg-BG"/>
        </w:rPr>
        <w:t>ЧЛЕНОВЕ:</w:t>
      </w:r>
      <w:r w:rsidRPr="00EF2C12">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t xml:space="preserve">    Маргарита Георгиева Рогачева ..............................</w:t>
      </w:r>
    </w:p>
    <w:p w:rsidR="00F105B4" w:rsidRPr="00441945" w:rsidRDefault="00F105B4"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F105B4" w:rsidRDefault="00F105B4" w:rsidP="006C7576">
      <w:pPr>
        <w:spacing w:after="0" w:line="360" w:lineRule="auto"/>
        <w:ind w:left="2829"/>
        <w:rPr>
          <w:rFonts w:ascii="Arial" w:hAnsi="Arial" w:cs="Arial"/>
          <w:sz w:val="28"/>
          <w:szCs w:val="28"/>
          <w:lang w:eastAsia="bg-BG"/>
        </w:rPr>
      </w:pPr>
      <w:r>
        <w:rPr>
          <w:rFonts w:ascii="Arial" w:hAnsi="Arial" w:cs="Arial"/>
          <w:sz w:val="28"/>
          <w:szCs w:val="28"/>
          <w:lang w:eastAsia="bg-BG"/>
        </w:rPr>
        <w:t xml:space="preserve">    Сехер Кязимова Бекташева ....................................</w:t>
      </w:r>
    </w:p>
    <w:p w:rsidR="00F105B4" w:rsidRPr="006C7576" w:rsidRDefault="00F105B4" w:rsidP="006C7576">
      <w:pPr>
        <w:spacing w:after="0" w:line="360" w:lineRule="auto"/>
        <w:ind w:left="2829"/>
        <w:rPr>
          <w:rFonts w:ascii="Arial" w:hAnsi="Arial" w:cs="Arial"/>
          <w:sz w:val="28"/>
          <w:szCs w:val="28"/>
          <w:lang w:val="en-US" w:eastAsia="bg-BG"/>
        </w:rPr>
      </w:pPr>
      <w:r>
        <w:rPr>
          <w:rFonts w:ascii="Arial" w:hAnsi="Arial" w:cs="Arial"/>
          <w:sz w:val="28"/>
          <w:szCs w:val="28"/>
          <w:lang w:eastAsia="bg-BG"/>
        </w:rPr>
        <w:t xml:space="preserve">    Дияна Атанасова Николова ....................................</w:t>
      </w:r>
      <w:r w:rsidRPr="00441945">
        <w:rPr>
          <w:rFonts w:ascii="Arial" w:hAnsi="Arial" w:cs="Arial"/>
          <w:sz w:val="28"/>
          <w:szCs w:val="28"/>
          <w:lang w:eastAsia="bg-BG"/>
        </w:rPr>
        <w:t xml:space="preserve">   </w:t>
      </w:r>
    </w:p>
    <w:p w:rsidR="00F105B4" w:rsidRPr="00441945" w:rsidRDefault="00F105B4"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F105B4" w:rsidRPr="00441945" w:rsidRDefault="00F105B4" w:rsidP="00FA7476">
      <w:pPr>
        <w:spacing w:after="0" w:line="360" w:lineRule="auto"/>
        <w:rPr>
          <w:rFonts w:ascii="Arial" w:hAnsi="Arial" w:cs="Arial"/>
          <w:sz w:val="28"/>
          <w:szCs w:val="28"/>
          <w:lang w:eastAsia="bg-BG"/>
        </w:rPr>
      </w:pP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w:t>
      </w:r>
      <w:r w:rsidRPr="00441945">
        <w:rPr>
          <w:rFonts w:ascii="Arial" w:hAnsi="Arial" w:cs="Arial"/>
          <w:sz w:val="28"/>
          <w:szCs w:val="28"/>
          <w:lang w:eastAsia="bg-BG"/>
        </w:rPr>
        <w:t xml:space="preserve"> </w:t>
      </w:r>
    </w:p>
    <w:p w:rsidR="00F105B4" w:rsidRDefault="00F105B4"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p w:rsidR="00F105B4" w:rsidRDefault="00F105B4" w:rsidP="00D90D9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w:t>
      </w:r>
      <w:r w:rsidRPr="00441945">
        <w:rPr>
          <w:rFonts w:ascii="Arial" w:hAnsi="Arial" w:cs="Arial"/>
          <w:sz w:val="28"/>
          <w:szCs w:val="28"/>
          <w:lang w:eastAsia="bg-BG"/>
        </w:rPr>
        <w:t xml:space="preserve">   </w:t>
      </w:r>
    </w:p>
    <w:p w:rsidR="00F105B4" w:rsidRPr="00FA7476" w:rsidRDefault="00F105B4" w:rsidP="00D90D9E">
      <w:pPr>
        <w:spacing w:after="0" w:line="360" w:lineRule="auto"/>
        <w:rPr>
          <w:lang w:eastAsia="bg-BG"/>
        </w:rPr>
      </w:pPr>
    </w:p>
    <w:sectPr w:rsidR="00F105B4"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5B4" w:rsidRDefault="00F105B4">
      <w:r>
        <w:separator/>
      </w:r>
    </w:p>
  </w:endnote>
  <w:endnote w:type="continuationSeparator" w:id="0">
    <w:p w:rsidR="00F105B4" w:rsidRDefault="00F1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4" w:rsidRDefault="00F105B4"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3</w:t>
    </w:r>
    <w:r>
      <w:rPr>
        <w:rStyle w:val="PageNumber"/>
        <w:rFonts w:cs="Calibri"/>
      </w:rPr>
      <w:fldChar w:fldCharType="end"/>
    </w:r>
  </w:p>
  <w:p w:rsidR="00F105B4" w:rsidRDefault="00F105B4"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5B4" w:rsidRDefault="00F105B4">
      <w:r>
        <w:separator/>
      </w:r>
    </w:p>
  </w:footnote>
  <w:footnote w:type="continuationSeparator" w:id="0">
    <w:p w:rsidR="00F105B4" w:rsidRDefault="00F10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9876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FE28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28D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AEE7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4C6C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40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92C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60D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E620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210"/>
    <w:lvl w:ilvl="0">
      <w:start w:val="1"/>
      <w:numFmt w:val="bullet"/>
      <w:lvlText w:val=""/>
      <w:lvlJc w:val="left"/>
      <w:pPr>
        <w:tabs>
          <w:tab w:val="num" w:pos="360"/>
        </w:tabs>
        <w:ind w:left="360" w:hanging="360"/>
      </w:pPr>
      <w:rPr>
        <w:rFonts w:ascii="Symbol" w:hAnsi="Symbol" w:hint="default"/>
      </w:rPr>
    </w:lvl>
  </w:abstractNum>
  <w:abstractNum w:abstractNumId="10">
    <w:nsid w:val="00822A5F"/>
    <w:multiLevelType w:val="hybridMultilevel"/>
    <w:tmpl w:val="03AADE38"/>
    <w:lvl w:ilvl="0" w:tplc="0E264DE6">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695"/>
        </w:tabs>
        <w:ind w:left="1695" w:hanging="360"/>
      </w:pPr>
      <w:rPr>
        <w:rFonts w:cs="Times New Roman"/>
      </w:rPr>
    </w:lvl>
    <w:lvl w:ilvl="2" w:tplc="0402001B" w:tentative="1">
      <w:start w:val="1"/>
      <w:numFmt w:val="lowerRoman"/>
      <w:lvlText w:val="%3."/>
      <w:lvlJc w:val="right"/>
      <w:pPr>
        <w:tabs>
          <w:tab w:val="num" w:pos="2415"/>
        </w:tabs>
        <w:ind w:left="2415" w:hanging="180"/>
      </w:pPr>
      <w:rPr>
        <w:rFonts w:cs="Times New Roman"/>
      </w:rPr>
    </w:lvl>
    <w:lvl w:ilvl="3" w:tplc="0402000F" w:tentative="1">
      <w:start w:val="1"/>
      <w:numFmt w:val="decimal"/>
      <w:lvlText w:val="%4."/>
      <w:lvlJc w:val="left"/>
      <w:pPr>
        <w:tabs>
          <w:tab w:val="num" w:pos="3135"/>
        </w:tabs>
        <w:ind w:left="3135" w:hanging="360"/>
      </w:pPr>
      <w:rPr>
        <w:rFonts w:cs="Times New Roman"/>
      </w:rPr>
    </w:lvl>
    <w:lvl w:ilvl="4" w:tplc="04020019" w:tentative="1">
      <w:start w:val="1"/>
      <w:numFmt w:val="lowerLetter"/>
      <w:lvlText w:val="%5."/>
      <w:lvlJc w:val="left"/>
      <w:pPr>
        <w:tabs>
          <w:tab w:val="num" w:pos="3855"/>
        </w:tabs>
        <w:ind w:left="3855" w:hanging="360"/>
      </w:pPr>
      <w:rPr>
        <w:rFonts w:cs="Times New Roman"/>
      </w:rPr>
    </w:lvl>
    <w:lvl w:ilvl="5" w:tplc="0402001B" w:tentative="1">
      <w:start w:val="1"/>
      <w:numFmt w:val="lowerRoman"/>
      <w:lvlText w:val="%6."/>
      <w:lvlJc w:val="right"/>
      <w:pPr>
        <w:tabs>
          <w:tab w:val="num" w:pos="4575"/>
        </w:tabs>
        <w:ind w:left="4575" w:hanging="180"/>
      </w:pPr>
      <w:rPr>
        <w:rFonts w:cs="Times New Roman"/>
      </w:rPr>
    </w:lvl>
    <w:lvl w:ilvl="6" w:tplc="0402000F" w:tentative="1">
      <w:start w:val="1"/>
      <w:numFmt w:val="decimal"/>
      <w:lvlText w:val="%7."/>
      <w:lvlJc w:val="left"/>
      <w:pPr>
        <w:tabs>
          <w:tab w:val="num" w:pos="5295"/>
        </w:tabs>
        <w:ind w:left="5295" w:hanging="360"/>
      </w:pPr>
      <w:rPr>
        <w:rFonts w:cs="Times New Roman"/>
      </w:rPr>
    </w:lvl>
    <w:lvl w:ilvl="7" w:tplc="04020019" w:tentative="1">
      <w:start w:val="1"/>
      <w:numFmt w:val="lowerLetter"/>
      <w:lvlText w:val="%8."/>
      <w:lvlJc w:val="left"/>
      <w:pPr>
        <w:tabs>
          <w:tab w:val="num" w:pos="6015"/>
        </w:tabs>
        <w:ind w:left="6015" w:hanging="360"/>
      </w:pPr>
      <w:rPr>
        <w:rFonts w:cs="Times New Roman"/>
      </w:rPr>
    </w:lvl>
    <w:lvl w:ilvl="8" w:tplc="0402001B" w:tentative="1">
      <w:start w:val="1"/>
      <w:numFmt w:val="lowerRoman"/>
      <w:lvlText w:val="%9."/>
      <w:lvlJc w:val="right"/>
      <w:pPr>
        <w:tabs>
          <w:tab w:val="num" w:pos="6735"/>
        </w:tabs>
        <w:ind w:left="6735" w:hanging="180"/>
      </w:pPr>
      <w:rPr>
        <w:rFonts w:cs="Times New Roman"/>
      </w:rPr>
    </w:lvl>
  </w:abstractNum>
  <w:abstractNum w:abstractNumId="11">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2">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3">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4">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7150947"/>
    <w:multiLevelType w:val="hybridMultilevel"/>
    <w:tmpl w:val="6E1C96E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nsid w:val="3C8F7577"/>
    <w:multiLevelType w:val="hybridMultilevel"/>
    <w:tmpl w:val="AFE0D65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3D397053"/>
    <w:multiLevelType w:val="hybridMultilevel"/>
    <w:tmpl w:val="21B462A0"/>
    <w:lvl w:ilvl="0" w:tplc="F702B04E">
      <w:start w:val="3"/>
      <w:numFmt w:val="bullet"/>
      <w:lvlText w:val="-"/>
      <w:lvlJc w:val="left"/>
      <w:pPr>
        <w:tabs>
          <w:tab w:val="num" w:pos="720"/>
        </w:tabs>
        <w:ind w:left="720" w:hanging="360"/>
      </w:pPr>
      <w:rPr>
        <w:rFonts w:ascii="Book Antiqua" w:eastAsia="Times New Roman" w:hAnsi="Book Antiqu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2"/>
  </w:num>
  <w:num w:numId="2">
    <w:abstractNumId w:val="20"/>
  </w:num>
  <w:num w:numId="3">
    <w:abstractNumId w:val="19"/>
  </w:num>
  <w:num w:numId="4">
    <w:abstractNumId w:val="14"/>
  </w:num>
  <w:num w:numId="5">
    <w:abstractNumId w:val="11"/>
  </w:num>
  <w:num w:numId="6">
    <w:abstractNumId w:val="15"/>
  </w:num>
  <w:num w:numId="7">
    <w:abstractNumId w:val="13"/>
  </w:num>
  <w:num w:numId="8">
    <w:abstractNumId w:val="17"/>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31B9"/>
    <w:rsid w:val="0001700F"/>
    <w:rsid w:val="0001731E"/>
    <w:rsid w:val="000179CE"/>
    <w:rsid w:val="00017C27"/>
    <w:rsid w:val="00017D4C"/>
    <w:rsid w:val="0002346B"/>
    <w:rsid w:val="000302BE"/>
    <w:rsid w:val="00032790"/>
    <w:rsid w:val="0003281F"/>
    <w:rsid w:val="00041F8B"/>
    <w:rsid w:val="00042599"/>
    <w:rsid w:val="000433B3"/>
    <w:rsid w:val="000502A0"/>
    <w:rsid w:val="00053FE8"/>
    <w:rsid w:val="00061775"/>
    <w:rsid w:val="00063EC8"/>
    <w:rsid w:val="000676CA"/>
    <w:rsid w:val="000744AB"/>
    <w:rsid w:val="000873B4"/>
    <w:rsid w:val="000A07B7"/>
    <w:rsid w:val="000B17A6"/>
    <w:rsid w:val="000B2594"/>
    <w:rsid w:val="000B642F"/>
    <w:rsid w:val="000C0B14"/>
    <w:rsid w:val="000D5AAA"/>
    <w:rsid w:val="000D5AFF"/>
    <w:rsid w:val="000D7526"/>
    <w:rsid w:val="000F4A3F"/>
    <w:rsid w:val="001030B8"/>
    <w:rsid w:val="001036CE"/>
    <w:rsid w:val="001045AC"/>
    <w:rsid w:val="00106FD1"/>
    <w:rsid w:val="00107900"/>
    <w:rsid w:val="00107AB0"/>
    <w:rsid w:val="001201D1"/>
    <w:rsid w:val="0012305A"/>
    <w:rsid w:val="0012540E"/>
    <w:rsid w:val="00130919"/>
    <w:rsid w:val="001354B3"/>
    <w:rsid w:val="00136216"/>
    <w:rsid w:val="001427A0"/>
    <w:rsid w:val="0014565E"/>
    <w:rsid w:val="001549DC"/>
    <w:rsid w:val="0015664E"/>
    <w:rsid w:val="001570C5"/>
    <w:rsid w:val="0016356C"/>
    <w:rsid w:val="00163A2D"/>
    <w:rsid w:val="00166B50"/>
    <w:rsid w:val="0016719D"/>
    <w:rsid w:val="0016765A"/>
    <w:rsid w:val="00170A40"/>
    <w:rsid w:val="00173A42"/>
    <w:rsid w:val="00175917"/>
    <w:rsid w:val="00185A89"/>
    <w:rsid w:val="00190924"/>
    <w:rsid w:val="0019186D"/>
    <w:rsid w:val="00191BA5"/>
    <w:rsid w:val="00192543"/>
    <w:rsid w:val="00194352"/>
    <w:rsid w:val="00197CC8"/>
    <w:rsid w:val="001A7EF2"/>
    <w:rsid w:val="001B08ED"/>
    <w:rsid w:val="001B4DF2"/>
    <w:rsid w:val="001B52CA"/>
    <w:rsid w:val="001C0B15"/>
    <w:rsid w:val="001C1060"/>
    <w:rsid w:val="001C2CDB"/>
    <w:rsid w:val="001C4171"/>
    <w:rsid w:val="001C7B43"/>
    <w:rsid w:val="001D605C"/>
    <w:rsid w:val="001D7742"/>
    <w:rsid w:val="001E03AB"/>
    <w:rsid w:val="001E18A0"/>
    <w:rsid w:val="001E559D"/>
    <w:rsid w:val="001E5ECD"/>
    <w:rsid w:val="00202844"/>
    <w:rsid w:val="00203BF9"/>
    <w:rsid w:val="00203FED"/>
    <w:rsid w:val="00205CA7"/>
    <w:rsid w:val="002076E5"/>
    <w:rsid w:val="00217558"/>
    <w:rsid w:val="0021765E"/>
    <w:rsid w:val="00224B8A"/>
    <w:rsid w:val="00226E8E"/>
    <w:rsid w:val="0023107C"/>
    <w:rsid w:val="00232D04"/>
    <w:rsid w:val="00233EC9"/>
    <w:rsid w:val="00234E98"/>
    <w:rsid w:val="00241228"/>
    <w:rsid w:val="002466E3"/>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2A4F"/>
    <w:rsid w:val="0028485E"/>
    <w:rsid w:val="00286432"/>
    <w:rsid w:val="002958CD"/>
    <w:rsid w:val="0029765D"/>
    <w:rsid w:val="002A0F01"/>
    <w:rsid w:val="002B1E87"/>
    <w:rsid w:val="002C77BE"/>
    <w:rsid w:val="002D09EB"/>
    <w:rsid w:val="002E230F"/>
    <w:rsid w:val="002E323C"/>
    <w:rsid w:val="002E3ED5"/>
    <w:rsid w:val="002E561D"/>
    <w:rsid w:val="002E67D3"/>
    <w:rsid w:val="002E7D5C"/>
    <w:rsid w:val="002F0573"/>
    <w:rsid w:val="002F0B46"/>
    <w:rsid w:val="002F45B9"/>
    <w:rsid w:val="00305304"/>
    <w:rsid w:val="00310332"/>
    <w:rsid w:val="0031694D"/>
    <w:rsid w:val="00321CBD"/>
    <w:rsid w:val="0032206E"/>
    <w:rsid w:val="003223A3"/>
    <w:rsid w:val="0033767D"/>
    <w:rsid w:val="00337A47"/>
    <w:rsid w:val="003401BE"/>
    <w:rsid w:val="003444C2"/>
    <w:rsid w:val="00357B4B"/>
    <w:rsid w:val="00360C7D"/>
    <w:rsid w:val="00360FD8"/>
    <w:rsid w:val="003614E4"/>
    <w:rsid w:val="00366175"/>
    <w:rsid w:val="003753B6"/>
    <w:rsid w:val="003753C4"/>
    <w:rsid w:val="00377F44"/>
    <w:rsid w:val="00381DC9"/>
    <w:rsid w:val="00384175"/>
    <w:rsid w:val="00385743"/>
    <w:rsid w:val="00387969"/>
    <w:rsid w:val="00390E36"/>
    <w:rsid w:val="0039133B"/>
    <w:rsid w:val="0039379A"/>
    <w:rsid w:val="003A0BE2"/>
    <w:rsid w:val="003A4369"/>
    <w:rsid w:val="003A52A6"/>
    <w:rsid w:val="003B123A"/>
    <w:rsid w:val="003B1C18"/>
    <w:rsid w:val="003B3EA1"/>
    <w:rsid w:val="003B40F1"/>
    <w:rsid w:val="003B798B"/>
    <w:rsid w:val="003C0CAA"/>
    <w:rsid w:val="003C17DC"/>
    <w:rsid w:val="003C5E0D"/>
    <w:rsid w:val="003D1993"/>
    <w:rsid w:val="003D2E12"/>
    <w:rsid w:val="003E3C7C"/>
    <w:rsid w:val="003E4A39"/>
    <w:rsid w:val="003E6005"/>
    <w:rsid w:val="003E6015"/>
    <w:rsid w:val="003F161B"/>
    <w:rsid w:val="003F2C07"/>
    <w:rsid w:val="003F361E"/>
    <w:rsid w:val="003F54BA"/>
    <w:rsid w:val="003F55A9"/>
    <w:rsid w:val="0040439C"/>
    <w:rsid w:val="00404A7F"/>
    <w:rsid w:val="00406F5A"/>
    <w:rsid w:val="0040708C"/>
    <w:rsid w:val="00407197"/>
    <w:rsid w:val="00410166"/>
    <w:rsid w:val="00411D08"/>
    <w:rsid w:val="00411E48"/>
    <w:rsid w:val="004124F9"/>
    <w:rsid w:val="004129E4"/>
    <w:rsid w:val="00421C14"/>
    <w:rsid w:val="00422308"/>
    <w:rsid w:val="004258BD"/>
    <w:rsid w:val="00425992"/>
    <w:rsid w:val="0043283A"/>
    <w:rsid w:val="004329E7"/>
    <w:rsid w:val="004375AF"/>
    <w:rsid w:val="00441945"/>
    <w:rsid w:val="00443360"/>
    <w:rsid w:val="00443483"/>
    <w:rsid w:val="004437A1"/>
    <w:rsid w:val="00443C5B"/>
    <w:rsid w:val="00444A8C"/>
    <w:rsid w:val="00444C99"/>
    <w:rsid w:val="004464C1"/>
    <w:rsid w:val="00451C75"/>
    <w:rsid w:val="0045468B"/>
    <w:rsid w:val="00454B4A"/>
    <w:rsid w:val="00454EBE"/>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95E15"/>
    <w:rsid w:val="004A0894"/>
    <w:rsid w:val="004B36FD"/>
    <w:rsid w:val="004B50DE"/>
    <w:rsid w:val="004C01AE"/>
    <w:rsid w:val="004C3220"/>
    <w:rsid w:val="004C7810"/>
    <w:rsid w:val="004D0CF9"/>
    <w:rsid w:val="004D260F"/>
    <w:rsid w:val="004D561C"/>
    <w:rsid w:val="004D574E"/>
    <w:rsid w:val="004D71D5"/>
    <w:rsid w:val="004E0933"/>
    <w:rsid w:val="004E392F"/>
    <w:rsid w:val="004E5A8B"/>
    <w:rsid w:val="004E6688"/>
    <w:rsid w:val="004F7417"/>
    <w:rsid w:val="00501810"/>
    <w:rsid w:val="00502051"/>
    <w:rsid w:val="00503EB7"/>
    <w:rsid w:val="005108C1"/>
    <w:rsid w:val="00510A26"/>
    <w:rsid w:val="00512378"/>
    <w:rsid w:val="00512C67"/>
    <w:rsid w:val="00517DC6"/>
    <w:rsid w:val="00520F4F"/>
    <w:rsid w:val="00524136"/>
    <w:rsid w:val="00524A7B"/>
    <w:rsid w:val="00525853"/>
    <w:rsid w:val="00530099"/>
    <w:rsid w:val="00530D3C"/>
    <w:rsid w:val="005366FD"/>
    <w:rsid w:val="00542F28"/>
    <w:rsid w:val="00544DAC"/>
    <w:rsid w:val="00545E6F"/>
    <w:rsid w:val="00545FF0"/>
    <w:rsid w:val="00553443"/>
    <w:rsid w:val="00556398"/>
    <w:rsid w:val="0055762B"/>
    <w:rsid w:val="0057403F"/>
    <w:rsid w:val="00582D70"/>
    <w:rsid w:val="00585FA9"/>
    <w:rsid w:val="00586121"/>
    <w:rsid w:val="005913B4"/>
    <w:rsid w:val="00595060"/>
    <w:rsid w:val="005A06D0"/>
    <w:rsid w:val="005A2D2D"/>
    <w:rsid w:val="005A7C62"/>
    <w:rsid w:val="005B0047"/>
    <w:rsid w:val="005C3729"/>
    <w:rsid w:val="005C5251"/>
    <w:rsid w:val="005D79A0"/>
    <w:rsid w:val="005E144D"/>
    <w:rsid w:val="005F6079"/>
    <w:rsid w:val="005F66F8"/>
    <w:rsid w:val="00602CAE"/>
    <w:rsid w:val="006062D7"/>
    <w:rsid w:val="00623EAB"/>
    <w:rsid w:val="0062597A"/>
    <w:rsid w:val="00627C45"/>
    <w:rsid w:val="00633244"/>
    <w:rsid w:val="00635010"/>
    <w:rsid w:val="006350EB"/>
    <w:rsid w:val="00635509"/>
    <w:rsid w:val="006546F0"/>
    <w:rsid w:val="006558F8"/>
    <w:rsid w:val="00657624"/>
    <w:rsid w:val="00660FE9"/>
    <w:rsid w:val="006610A9"/>
    <w:rsid w:val="00661210"/>
    <w:rsid w:val="00665A7D"/>
    <w:rsid w:val="00667690"/>
    <w:rsid w:val="00673ED4"/>
    <w:rsid w:val="00676E90"/>
    <w:rsid w:val="00680626"/>
    <w:rsid w:val="00682785"/>
    <w:rsid w:val="00684DEC"/>
    <w:rsid w:val="006907F8"/>
    <w:rsid w:val="006925AE"/>
    <w:rsid w:val="0069338D"/>
    <w:rsid w:val="00695CA9"/>
    <w:rsid w:val="006A5BD9"/>
    <w:rsid w:val="006A78A0"/>
    <w:rsid w:val="006B256B"/>
    <w:rsid w:val="006B2DC2"/>
    <w:rsid w:val="006B38F5"/>
    <w:rsid w:val="006B4680"/>
    <w:rsid w:val="006B6809"/>
    <w:rsid w:val="006C06F6"/>
    <w:rsid w:val="006C6695"/>
    <w:rsid w:val="006C7576"/>
    <w:rsid w:val="006D227E"/>
    <w:rsid w:val="006D2FD2"/>
    <w:rsid w:val="006D625E"/>
    <w:rsid w:val="006E162F"/>
    <w:rsid w:val="006E3B97"/>
    <w:rsid w:val="006E5CAF"/>
    <w:rsid w:val="006E5E5C"/>
    <w:rsid w:val="006E6B3A"/>
    <w:rsid w:val="006F02AB"/>
    <w:rsid w:val="006F0952"/>
    <w:rsid w:val="006F3167"/>
    <w:rsid w:val="006F77D1"/>
    <w:rsid w:val="007071BD"/>
    <w:rsid w:val="007113DF"/>
    <w:rsid w:val="00714A5E"/>
    <w:rsid w:val="00720B49"/>
    <w:rsid w:val="00723C1F"/>
    <w:rsid w:val="00734E87"/>
    <w:rsid w:val="00742A4D"/>
    <w:rsid w:val="00747043"/>
    <w:rsid w:val="0075317B"/>
    <w:rsid w:val="00753E74"/>
    <w:rsid w:val="00755F2D"/>
    <w:rsid w:val="0076075F"/>
    <w:rsid w:val="00760CE2"/>
    <w:rsid w:val="0076146B"/>
    <w:rsid w:val="00761C24"/>
    <w:rsid w:val="00780301"/>
    <w:rsid w:val="0078482F"/>
    <w:rsid w:val="00785571"/>
    <w:rsid w:val="00790D66"/>
    <w:rsid w:val="00790D71"/>
    <w:rsid w:val="00796CF8"/>
    <w:rsid w:val="007A5F35"/>
    <w:rsid w:val="007B0946"/>
    <w:rsid w:val="007B1E3D"/>
    <w:rsid w:val="007B5790"/>
    <w:rsid w:val="007C0ED9"/>
    <w:rsid w:val="007C6D87"/>
    <w:rsid w:val="007C700F"/>
    <w:rsid w:val="007D2756"/>
    <w:rsid w:val="007E13BF"/>
    <w:rsid w:val="007E3321"/>
    <w:rsid w:val="007E6BA2"/>
    <w:rsid w:val="007E7108"/>
    <w:rsid w:val="007F2283"/>
    <w:rsid w:val="007F44B4"/>
    <w:rsid w:val="00802743"/>
    <w:rsid w:val="0080322C"/>
    <w:rsid w:val="00807A2B"/>
    <w:rsid w:val="008143CA"/>
    <w:rsid w:val="00815E92"/>
    <w:rsid w:val="00821EF1"/>
    <w:rsid w:val="00827083"/>
    <w:rsid w:val="00827FCF"/>
    <w:rsid w:val="00832F55"/>
    <w:rsid w:val="00834FE4"/>
    <w:rsid w:val="00835863"/>
    <w:rsid w:val="00841A3C"/>
    <w:rsid w:val="00856966"/>
    <w:rsid w:val="00856FCA"/>
    <w:rsid w:val="00857C22"/>
    <w:rsid w:val="008627A8"/>
    <w:rsid w:val="00863442"/>
    <w:rsid w:val="00864F13"/>
    <w:rsid w:val="008804F9"/>
    <w:rsid w:val="00890D76"/>
    <w:rsid w:val="00891F1F"/>
    <w:rsid w:val="00892A31"/>
    <w:rsid w:val="00892F1C"/>
    <w:rsid w:val="0089409E"/>
    <w:rsid w:val="008957B0"/>
    <w:rsid w:val="008963FE"/>
    <w:rsid w:val="008A00B1"/>
    <w:rsid w:val="008A1377"/>
    <w:rsid w:val="008A24EF"/>
    <w:rsid w:val="008A2BAB"/>
    <w:rsid w:val="008A33C2"/>
    <w:rsid w:val="008B0BD0"/>
    <w:rsid w:val="008B1064"/>
    <w:rsid w:val="008B3018"/>
    <w:rsid w:val="008B5F14"/>
    <w:rsid w:val="008B7AEB"/>
    <w:rsid w:val="008C288E"/>
    <w:rsid w:val="008C4CC0"/>
    <w:rsid w:val="008C6494"/>
    <w:rsid w:val="008D54DB"/>
    <w:rsid w:val="008E2923"/>
    <w:rsid w:val="008E2CD6"/>
    <w:rsid w:val="008E2DAF"/>
    <w:rsid w:val="008E76F1"/>
    <w:rsid w:val="008F6A4C"/>
    <w:rsid w:val="009040CF"/>
    <w:rsid w:val="00907470"/>
    <w:rsid w:val="00914FA9"/>
    <w:rsid w:val="009200C8"/>
    <w:rsid w:val="00923613"/>
    <w:rsid w:val="009267AF"/>
    <w:rsid w:val="00936687"/>
    <w:rsid w:val="00943598"/>
    <w:rsid w:val="00945E48"/>
    <w:rsid w:val="009469DB"/>
    <w:rsid w:val="00950DB9"/>
    <w:rsid w:val="009514E4"/>
    <w:rsid w:val="009528BC"/>
    <w:rsid w:val="009530DF"/>
    <w:rsid w:val="0095440F"/>
    <w:rsid w:val="00956480"/>
    <w:rsid w:val="00956C98"/>
    <w:rsid w:val="009623D1"/>
    <w:rsid w:val="00971AC8"/>
    <w:rsid w:val="009726CF"/>
    <w:rsid w:val="00976C4A"/>
    <w:rsid w:val="00984A61"/>
    <w:rsid w:val="009870D9"/>
    <w:rsid w:val="00991E98"/>
    <w:rsid w:val="0099353C"/>
    <w:rsid w:val="00993E29"/>
    <w:rsid w:val="0099401A"/>
    <w:rsid w:val="009967E2"/>
    <w:rsid w:val="009A0B65"/>
    <w:rsid w:val="009A1995"/>
    <w:rsid w:val="009A48EC"/>
    <w:rsid w:val="009B16FD"/>
    <w:rsid w:val="009B1EEF"/>
    <w:rsid w:val="009B4772"/>
    <w:rsid w:val="009B608B"/>
    <w:rsid w:val="009C339E"/>
    <w:rsid w:val="009C4082"/>
    <w:rsid w:val="009D03A2"/>
    <w:rsid w:val="009D03CC"/>
    <w:rsid w:val="009D4628"/>
    <w:rsid w:val="009D7E0B"/>
    <w:rsid w:val="009E7BC3"/>
    <w:rsid w:val="009F7B5C"/>
    <w:rsid w:val="00A07CC6"/>
    <w:rsid w:val="00A11291"/>
    <w:rsid w:val="00A15008"/>
    <w:rsid w:val="00A15498"/>
    <w:rsid w:val="00A15BBF"/>
    <w:rsid w:val="00A22571"/>
    <w:rsid w:val="00A22BC5"/>
    <w:rsid w:val="00A24F90"/>
    <w:rsid w:val="00A31AEF"/>
    <w:rsid w:val="00A32CA3"/>
    <w:rsid w:val="00A35096"/>
    <w:rsid w:val="00A3576A"/>
    <w:rsid w:val="00A35B9F"/>
    <w:rsid w:val="00A423D8"/>
    <w:rsid w:val="00A433C7"/>
    <w:rsid w:val="00A51B40"/>
    <w:rsid w:val="00A57492"/>
    <w:rsid w:val="00A57ED9"/>
    <w:rsid w:val="00A60C25"/>
    <w:rsid w:val="00A6602A"/>
    <w:rsid w:val="00A7124F"/>
    <w:rsid w:val="00AA0913"/>
    <w:rsid w:val="00AA1E2F"/>
    <w:rsid w:val="00AA5AD9"/>
    <w:rsid w:val="00AB2EFF"/>
    <w:rsid w:val="00AB47BD"/>
    <w:rsid w:val="00AC08BB"/>
    <w:rsid w:val="00AC16AA"/>
    <w:rsid w:val="00AC2BB2"/>
    <w:rsid w:val="00AC563D"/>
    <w:rsid w:val="00AD2894"/>
    <w:rsid w:val="00AD5B5B"/>
    <w:rsid w:val="00AF008A"/>
    <w:rsid w:val="00AF4585"/>
    <w:rsid w:val="00AF47FE"/>
    <w:rsid w:val="00AF4DE7"/>
    <w:rsid w:val="00B06BDF"/>
    <w:rsid w:val="00B06D09"/>
    <w:rsid w:val="00B230B3"/>
    <w:rsid w:val="00B270B2"/>
    <w:rsid w:val="00B274EE"/>
    <w:rsid w:val="00B31F03"/>
    <w:rsid w:val="00B37AD6"/>
    <w:rsid w:val="00B436BD"/>
    <w:rsid w:val="00B43C7B"/>
    <w:rsid w:val="00B464AB"/>
    <w:rsid w:val="00B56B2A"/>
    <w:rsid w:val="00B56C03"/>
    <w:rsid w:val="00B611AE"/>
    <w:rsid w:val="00B6325F"/>
    <w:rsid w:val="00B664C7"/>
    <w:rsid w:val="00B821FB"/>
    <w:rsid w:val="00B83B5A"/>
    <w:rsid w:val="00B83DDF"/>
    <w:rsid w:val="00B8643B"/>
    <w:rsid w:val="00BA01E7"/>
    <w:rsid w:val="00BA2AB4"/>
    <w:rsid w:val="00BA781E"/>
    <w:rsid w:val="00BA7FEC"/>
    <w:rsid w:val="00BB0307"/>
    <w:rsid w:val="00BB318B"/>
    <w:rsid w:val="00BB4AD3"/>
    <w:rsid w:val="00BB6455"/>
    <w:rsid w:val="00BB6BED"/>
    <w:rsid w:val="00BD534F"/>
    <w:rsid w:val="00BE1316"/>
    <w:rsid w:val="00BE18DE"/>
    <w:rsid w:val="00BE2216"/>
    <w:rsid w:val="00BE3319"/>
    <w:rsid w:val="00BE6919"/>
    <w:rsid w:val="00BF0763"/>
    <w:rsid w:val="00BF5DFA"/>
    <w:rsid w:val="00BF7B82"/>
    <w:rsid w:val="00C12652"/>
    <w:rsid w:val="00C13F2B"/>
    <w:rsid w:val="00C1440D"/>
    <w:rsid w:val="00C167B9"/>
    <w:rsid w:val="00C16C72"/>
    <w:rsid w:val="00C31614"/>
    <w:rsid w:val="00C31FAE"/>
    <w:rsid w:val="00C33F9B"/>
    <w:rsid w:val="00C37B55"/>
    <w:rsid w:val="00C411C9"/>
    <w:rsid w:val="00C41A72"/>
    <w:rsid w:val="00C475F6"/>
    <w:rsid w:val="00C50604"/>
    <w:rsid w:val="00C50EE9"/>
    <w:rsid w:val="00C5248D"/>
    <w:rsid w:val="00C62E3C"/>
    <w:rsid w:val="00C64AC1"/>
    <w:rsid w:val="00C71BD8"/>
    <w:rsid w:val="00C72B0C"/>
    <w:rsid w:val="00C740E6"/>
    <w:rsid w:val="00C771F2"/>
    <w:rsid w:val="00C81668"/>
    <w:rsid w:val="00C81EFE"/>
    <w:rsid w:val="00C82337"/>
    <w:rsid w:val="00C83F20"/>
    <w:rsid w:val="00C951B2"/>
    <w:rsid w:val="00C97ECC"/>
    <w:rsid w:val="00CB1DA0"/>
    <w:rsid w:val="00CB43EB"/>
    <w:rsid w:val="00CC00B2"/>
    <w:rsid w:val="00CC14E8"/>
    <w:rsid w:val="00CC3795"/>
    <w:rsid w:val="00CD06B3"/>
    <w:rsid w:val="00CD1807"/>
    <w:rsid w:val="00CD3A9C"/>
    <w:rsid w:val="00CE3B87"/>
    <w:rsid w:val="00CE781A"/>
    <w:rsid w:val="00CF499C"/>
    <w:rsid w:val="00D046EC"/>
    <w:rsid w:val="00D048CB"/>
    <w:rsid w:val="00D04B16"/>
    <w:rsid w:val="00D10DD6"/>
    <w:rsid w:val="00D119E7"/>
    <w:rsid w:val="00D137DD"/>
    <w:rsid w:val="00D159AF"/>
    <w:rsid w:val="00D24617"/>
    <w:rsid w:val="00D30B31"/>
    <w:rsid w:val="00D35002"/>
    <w:rsid w:val="00D36A8F"/>
    <w:rsid w:val="00D45B6A"/>
    <w:rsid w:val="00D45E62"/>
    <w:rsid w:val="00D5049C"/>
    <w:rsid w:val="00D5175F"/>
    <w:rsid w:val="00D51C1C"/>
    <w:rsid w:val="00D5352A"/>
    <w:rsid w:val="00D53A58"/>
    <w:rsid w:val="00D63541"/>
    <w:rsid w:val="00D638BD"/>
    <w:rsid w:val="00D64429"/>
    <w:rsid w:val="00D66E79"/>
    <w:rsid w:val="00D67E42"/>
    <w:rsid w:val="00D7669C"/>
    <w:rsid w:val="00D853E1"/>
    <w:rsid w:val="00D87B6C"/>
    <w:rsid w:val="00D90D9E"/>
    <w:rsid w:val="00D9313B"/>
    <w:rsid w:val="00DA1352"/>
    <w:rsid w:val="00DA1E15"/>
    <w:rsid w:val="00DA3CC2"/>
    <w:rsid w:val="00DB3045"/>
    <w:rsid w:val="00DB6C5B"/>
    <w:rsid w:val="00DB7216"/>
    <w:rsid w:val="00DB79CA"/>
    <w:rsid w:val="00DC469D"/>
    <w:rsid w:val="00DD0C13"/>
    <w:rsid w:val="00DD1214"/>
    <w:rsid w:val="00DD2E77"/>
    <w:rsid w:val="00DD5322"/>
    <w:rsid w:val="00DE25C5"/>
    <w:rsid w:val="00DE27FE"/>
    <w:rsid w:val="00DE3767"/>
    <w:rsid w:val="00DE501B"/>
    <w:rsid w:val="00DF288A"/>
    <w:rsid w:val="00DF5467"/>
    <w:rsid w:val="00E038FF"/>
    <w:rsid w:val="00E04C48"/>
    <w:rsid w:val="00E11490"/>
    <w:rsid w:val="00E14076"/>
    <w:rsid w:val="00E1608E"/>
    <w:rsid w:val="00E17319"/>
    <w:rsid w:val="00E21618"/>
    <w:rsid w:val="00E3048C"/>
    <w:rsid w:val="00E3238B"/>
    <w:rsid w:val="00E32FC2"/>
    <w:rsid w:val="00E33924"/>
    <w:rsid w:val="00E3561F"/>
    <w:rsid w:val="00E55FB7"/>
    <w:rsid w:val="00E613F3"/>
    <w:rsid w:val="00E62F32"/>
    <w:rsid w:val="00E63E9A"/>
    <w:rsid w:val="00E63EEB"/>
    <w:rsid w:val="00E66173"/>
    <w:rsid w:val="00E66D59"/>
    <w:rsid w:val="00E738F5"/>
    <w:rsid w:val="00E77F64"/>
    <w:rsid w:val="00E832DB"/>
    <w:rsid w:val="00E83C07"/>
    <w:rsid w:val="00E91766"/>
    <w:rsid w:val="00E957E9"/>
    <w:rsid w:val="00EA11EE"/>
    <w:rsid w:val="00EA202F"/>
    <w:rsid w:val="00EB2E53"/>
    <w:rsid w:val="00EB51A3"/>
    <w:rsid w:val="00EC1E23"/>
    <w:rsid w:val="00EC661D"/>
    <w:rsid w:val="00ED110A"/>
    <w:rsid w:val="00ED172C"/>
    <w:rsid w:val="00ED259C"/>
    <w:rsid w:val="00ED267F"/>
    <w:rsid w:val="00ED2A84"/>
    <w:rsid w:val="00ED4555"/>
    <w:rsid w:val="00ED46B4"/>
    <w:rsid w:val="00ED5D4B"/>
    <w:rsid w:val="00ED695C"/>
    <w:rsid w:val="00EE06E5"/>
    <w:rsid w:val="00EE5674"/>
    <w:rsid w:val="00EE6E7F"/>
    <w:rsid w:val="00EE6ED4"/>
    <w:rsid w:val="00EE7BC4"/>
    <w:rsid w:val="00EE7FB7"/>
    <w:rsid w:val="00EF2C12"/>
    <w:rsid w:val="00EF76E7"/>
    <w:rsid w:val="00F03D49"/>
    <w:rsid w:val="00F07DCE"/>
    <w:rsid w:val="00F105B4"/>
    <w:rsid w:val="00F12DF6"/>
    <w:rsid w:val="00F14320"/>
    <w:rsid w:val="00F143FE"/>
    <w:rsid w:val="00F16451"/>
    <w:rsid w:val="00F1776D"/>
    <w:rsid w:val="00F177C3"/>
    <w:rsid w:val="00F21C29"/>
    <w:rsid w:val="00F23988"/>
    <w:rsid w:val="00F31E18"/>
    <w:rsid w:val="00F31E47"/>
    <w:rsid w:val="00F365B4"/>
    <w:rsid w:val="00F36893"/>
    <w:rsid w:val="00F372DF"/>
    <w:rsid w:val="00F43C4C"/>
    <w:rsid w:val="00F56739"/>
    <w:rsid w:val="00F5715C"/>
    <w:rsid w:val="00F6242F"/>
    <w:rsid w:val="00F6577C"/>
    <w:rsid w:val="00F66A18"/>
    <w:rsid w:val="00F70AEC"/>
    <w:rsid w:val="00F7136A"/>
    <w:rsid w:val="00F7473D"/>
    <w:rsid w:val="00F77F21"/>
    <w:rsid w:val="00F8374C"/>
    <w:rsid w:val="00F83CE5"/>
    <w:rsid w:val="00F84D33"/>
    <w:rsid w:val="00F86807"/>
    <w:rsid w:val="00F94DBA"/>
    <w:rsid w:val="00FA223A"/>
    <w:rsid w:val="00FA34C7"/>
    <w:rsid w:val="00FA3F3A"/>
    <w:rsid w:val="00FA71C2"/>
    <w:rsid w:val="00FA7476"/>
    <w:rsid w:val="00FB2786"/>
    <w:rsid w:val="00FB45EB"/>
    <w:rsid w:val="00FB5F00"/>
    <w:rsid w:val="00FC2DA5"/>
    <w:rsid w:val="00FC333F"/>
    <w:rsid w:val="00FC42FA"/>
    <w:rsid w:val="00FC69E7"/>
    <w:rsid w:val="00FD2706"/>
    <w:rsid w:val="00FD3DD6"/>
    <w:rsid w:val="00FE227F"/>
    <w:rsid w:val="00FE3524"/>
    <w:rsid w:val="00FE3691"/>
    <w:rsid w:val="00FE6489"/>
    <w:rsid w:val="00FE6837"/>
    <w:rsid w:val="00FF057E"/>
    <w:rsid w:val="00FF2038"/>
    <w:rsid w:val="00FF3C14"/>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 w:type="paragraph" w:customStyle="1" w:styleId="Default">
    <w:name w:val="Default"/>
    <w:uiPriority w:val="99"/>
    <w:rsid w:val="001D774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D7742"/>
    <w:pPr>
      <w:ind w:left="720"/>
      <w:contextualSpacing/>
    </w:pPr>
    <w:rPr>
      <w:rFonts w:cs="Times New Roman"/>
    </w:rPr>
  </w:style>
  <w:style w:type="table" w:styleId="TableGrid">
    <w:name w:val="Table Grid"/>
    <w:basedOn w:val="TableNormal"/>
    <w:uiPriority w:val="99"/>
    <w:locked/>
    <w:rsid w:val="001D77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78226">
      <w:marLeft w:val="0"/>
      <w:marRight w:val="0"/>
      <w:marTop w:val="0"/>
      <w:marBottom w:val="0"/>
      <w:divBdr>
        <w:top w:val="none" w:sz="0" w:space="0" w:color="auto"/>
        <w:left w:val="none" w:sz="0" w:space="0" w:color="auto"/>
        <w:bottom w:val="none" w:sz="0" w:space="0" w:color="auto"/>
        <w:right w:val="none" w:sz="0" w:space="0" w:color="auto"/>
      </w:divBdr>
    </w:div>
    <w:div w:id="7678227">
      <w:marLeft w:val="0"/>
      <w:marRight w:val="0"/>
      <w:marTop w:val="0"/>
      <w:marBottom w:val="0"/>
      <w:divBdr>
        <w:top w:val="none" w:sz="0" w:space="0" w:color="auto"/>
        <w:left w:val="none" w:sz="0" w:space="0" w:color="auto"/>
        <w:bottom w:val="none" w:sz="0" w:space="0" w:color="auto"/>
        <w:right w:val="none" w:sz="0" w:space="0" w:color="auto"/>
      </w:divBdr>
    </w:div>
    <w:div w:id="7678228">
      <w:marLeft w:val="0"/>
      <w:marRight w:val="0"/>
      <w:marTop w:val="0"/>
      <w:marBottom w:val="0"/>
      <w:divBdr>
        <w:top w:val="none" w:sz="0" w:space="0" w:color="auto"/>
        <w:left w:val="none" w:sz="0" w:space="0" w:color="auto"/>
        <w:bottom w:val="none" w:sz="0" w:space="0" w:color="auto"/>
        <w:right w:val="none" w:sz="0" w:space="0" w:color="auto"/>
      </w:divBdr>
    </w:div>
    <w:div w:id="7678229">
      <w:marLeft w:val="0"/>
      <w:marRight w:val="0"/>
      <w:marTop w:val="0"/>
      <w:marBottom w:val="0"/>
      <w:divBdr>
        <w:top w:val="none" w:sz="0" w:space="0" w:color="auto"/>
        <w:left w:val="none" w:sz="0" w:space="0" w:color="auto"/>
        <w:bottom w:val="none" w:sz="0" w:space="0" w:color="auto"/>
        <w:right w:val="none" w:sz="0" w:space="0" w:color="auto"/>
      </w:divBdr>
    </w:div>
    <w:div w:id="7678230">
      <w:marLeft w:val="0"/>
      <w:marRight w:val="0"/>
      <w:marTop w:val="0"/>
      <w:marBottom w:val="0"/>
      <w:divBdr>
        <w:top w:val="none" w:sz="0" w:space="0" w:color="auto"/>
        <w:left w:val="none" w:sz="0" w:space="0" w:color="auto"/>
        <w:bottom w:val="none" w:sz="0" w:space="0" w:color="auto"/>
        <w:right w:val="none" w:sz="0" w:space="0" w:color="auto"/>
      </w:divBdr>
      <w:divsChild>
        <w:div w:id="7678231">
          <w:marLeft w:val="0"/>
          <w:marRight w:val="0"/>
          <w:marTop w:val="0"/>
          <w:marBottom w:val="0"/>
          <w:divBdr>
            <w:top w:val="none" w:sz="0" w:space="0" w:color="auto"/>
            <w:left w:val="none" w:sz="0" w:space="0" w:color="auto"/>
            <w:bottom w:val="none" w:sz="0" w:space="0" w:color="auto"/>
            <w:right w:val="none" w:sz="0" w:space="0" w:color="auto"/>
          </w:divBdr>
        </w:div>
        <w:div w:id="7678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7</Pages>
  <Words>1924</Words>
  <Characters>10969</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7</cp:revision>
  <cp:lastPrinted>2015-10-01T12:40:00Z</cp:lastPrinted>
  <dcterms:created xsi:type="dcterms:W3CDTF">2015-10-01T12:17:00Z</dcterms:created>
  <dcterms:modified xsi:type="dcterms:W3CDTF">2015-10-01T13:28:00Z</dcterms:modified>
</cp:coreProperties>
</file>