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D7" w:rsidRDefault="006062D7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6062D7" w:rsidRDefault="006062D7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6062D7" w:rsidRDefault="006062D7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6062D7" w:rsidRDefault="006062D7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062D7" w:rsidRPr="00956480" w:rsidRDefault="006062D7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5</w:t>
      </w:r>
    </w:p>
    <w:p w:rsidR="006062D7" w:rsidRDefault="006062D7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062D7" w:rsidRDefault="006062D7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11.09.2015 г. 11:15 часа се проведе заседание на Общинската избирателна комисия - Карлово при следния</w:t>
      </w:r>
    </w:p>
    <w:p w:rsidR="006062D7" w:rsidRDefault="006062D7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6062D7" w:rsidRDefault="006062D7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6062D7" w:rsidRPr="000F4A3F" w:rsidRDefault="006062D7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6062D7" w:rsidRPr="004D0CF9" w:rsidRDefault="006062D7" w:rsidP="00D30B31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4D0CF9">
        <w:rPr>
          <w:rFonts w:ascii="TimesNewRomanPSMT" w:hAnsi="TimesNewRomanPSMT" w:cs="TimesNewRomanPSMT"/>
          <w:sz w:val="28"/>
          <w:szCs w:val="28"/>
        </w:rPr>
        <w:t xml:space="preserve">Вземане решение за </w:t>
      </w:r>
      <w:r>
        <w:rPr>
          <w:rFonts w:ascii="TimesNewRomanPSMT" w:hAnsi="TimesNewRomanPSMT" w:cs="TimesNewRomanPSMT"/>
          <w:sz w:val="28"/>
          <w:szCs w:val="28"/>
        </w:rPr>
        <w:t>о</w:t>
      </w:r>
      <w:r w:rsidRPr="004D0CF9">
        <w:rPr>
          <w:rFonts w:ascii="TimesNewRomanPSMT" w:hAnsi="TimesNewRomanPSMT" w:cs="TimesNewRomanPSMT"/>
          <w:sz w:val="28"/>
          <w:szCs w:val="28"/>
        </w:rPr>
        <w:t>пределяне броя на членовете на секционните избирателни комисии на територията на Община Карлово при произвеждане на изборите за общински съветници и кметове и Национален референдум на 25.10.2015 г.;</w:t>
      </w:r>
    </w:p>
    <w:p w:rsidR="006062D7" w:rsidRDefault="006062D7" w:rsidP="00D048CB">
      <w:pPr>
        <w:numPr>
          <w:ilvl w:val="0"/>
          <w:numId w:val="2"/>
        </w:numPr>
        <w:tabs>
          <w:tab w:val="num" w:pos="1260"/>
        </w:tabs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решение за о</w:t>
      </w:r>
      <w:r w:rsidRPr="004A0894">
        <w:rPr>
          <w:rFonts w:ascii="Arial" w:hAnsi="Arial" w:cs="Arial"/>
          <w:sz w:val="28"/>
          <w:szCs w:val="28"/>
          <w:lang w:eastAsia="bg-BG"/>
        </w:rPr>
        <w:t>бразуване на избирателни секции в Община Карлово за провеждането на Избори за общински съветници и кметове и Национален референдум на 25.10.2015 г.</w:t>
      </w:r>
      <w:r>
        <w:rPr>
          <w:rFonts w:ascii="Arial" w:hAnsi="Arial" w:cs="Arial"/>
          <w:sz w:val="28"/>
          <w:szCs w:val="28"/>
          <w:lang w:eastAsia="bg-BG"/>
        </w:rPr>
        <w:t>;</w:t>
      </w:r>
    </w:p>
    <w:p w:rsidR="006062D7" w:rsidRDefault="006062D7" w:rsidP="00761C24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39133B"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п</w:t>
      </w:r>
      <w:r w:rsidRPr="0039133B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9133B">
        <w:rPr>
          <w:rFonts w:ascii="Arial" w:hAnsi="Arial" w:cs="Arial"/>
          <w:sz w:val="28"/>
          <w:szCs w:val="28"/>
          <w:lang w:eastAsia="bg-BG"/>
        </w:rPr>
        <w:t>-3 от 08.09.2015г.</w:t>
      </w:r>
      <w:r>
        <w:rPr>
          <w:rFonts w:ascii="Arial" w:hAnsi="Arial" w:cs="Arial"/>
          <w:sz w:val="28"/>
          <w:szCs w:val="28"/>
          <w:lang w:eastAsia="bg-BG"/>
        </w:rPr>
        <w:t>;</w:t>
      </w:r>
    </w:p>
    <w:p w:rsidR="006062D7" w:rsidRDefault="006062D7" w:rsidP="00761C24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п</w:t>
      </w:r>
      <w:r w:rsidRPr="003E4A39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</w:t>
      </w:r>
      <w:r>
        <w:rPr>
          <w:rFonts w:ascii="Arial" w:hAnsi="Arial" w:cs="Arial"/>
          <w:sz w:val="28"/>
          <w:szCs w:val="28"/>
          <w:lang w:eastAsia="bg-BG"/>
        </w:rPr>
        <w:t xml:space="preserve"> МИ -</w:t>
      </w:r>
      <w:r w:rsidRPr="003E4A39">
        <w:rPr>
          <w:rFonts w:ascii="Arial" w:hAnsi="Arial" w:cs="Arial"/>
          <w:sz w:val="28"/>
          <w:szCs w:val="28"/>
          <w:lang w:eastAsia="bg-BG"/>
        </w:rPr>
        <w:t xml:space="preserve"> 4 от 08.09.2015г.</w:t>
      </w:r>
      <w:r>
        <w:rPr>
          <w:rFonts w:ascii="Arial" w:hAnsi="Arial" w:cs="Arial"/>
          <w:sz w:val="28"/>
          <w:szCs w:val="28"/>
          <w:lang w:eastAsia="bg-BG"/>
        </w:rPr>
        <w:t>;</w:t>
      </w:r>
    </w:p>
    <w:p w:rsidR="006062D7" w:rsidRDefault="006062D7" w:rsidP="00761C24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51C75"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п</w:t>
      </w:r>
      <w:r w:rsidRPr="00451C75">
        <w:rPr>
          <w:rFonts w:ascii="Arial" w:hAnsi="Arial" w:cs="Arial"/>
          <w:sz w:val="28"/>
          <w:szCs w:val="28"/>
          <w:lang w:eastAsia="bg-BG"/>
        </w:rPr>
        <w:t xml:space="preserve">оправка на техническа грешка, допусната в решение № </w:t>
      </w:r>
      <w:r>
        <w:rPr>
          <w:rFonts w:ascii="Arial" w:hAnsi="Arial" w:cs="Arial"/>
          <w:sz w:val="28"/>
          <w:szCs w:val="28"/>
          <w:lang w:eastAsia="bg-BG"/>
        </w:rPr>
        <w:t>МИ -</w:t>
      </w:r>
      <w:r w:rsidRPr="00451C75">
        <w:rPr>
          <w:rFonts w:ascii="Arial" w:hAnsi="Arial" w:cs="Arial"/>
          <w:sz w:val="28"/>
          <w:szCs w:val="28"/>
          <w:lang w:eastAsia="bg-BG"/>
        </w:rPr>
        <w:t>7 от 08.09.2015г.</w:t>
      </w:r>
      <w:r>
        <w:rPr>
          <w:rFonts w:ascii="Arial" w:hAnsi="Arial" w:cs="Arial"/>
          <w:sz w:val="28"/>
          <w:szCs w:val="28"/>
          <w:lang w:eastAsia="bg-BG"/>
        </w:rPr>
        <w:t>;</w:t>
      </w:r>
    </w:p>
    <w:p w:rsidR="006062D7" w:rsidRPr="00DB79CA" w:rsidRDefault="006062D7" w:rsidP="00761C24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п</w:t>
      </w:r>
      <w:r w:rsidRPr="009D03A2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D03A2">
        <w:rPr>
          <w:rFonts w:ascii="Arial" w:hAnsi="Arial" w:cs="Arial"/>
          <w:sz w:val="28"/>
          <w:szCs w:val="28"/>
          <w:lang w:eastAsia="bg-BG"/>
        </w:rPr>
        <w:t>-8 от 08.09.2015г.</w:t>
      </w:r>
      <w:r>
        <w:rPr>
          <w:rFonts w:ascii="Book Antiqua" w:hAnsi="Book Antiqua" w:cs="Book Antiqua"/>
          <w:i/>
          <w:sz w:val="28"/>
          <w:szCs w:val="28"/>
        </w:rPr>
        <w:t>;</w:t>
      </w:r>
    </w:p>
    <w:p w:rsidR="006062D7" w:rsidRPr="00DB79CA" w:rsidRDefault="006062D7" w:rsidP="00DB79CA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 w:rsidRPr="00DB79CA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п</w:t>
      </w:r>
      <w:r w:rsidRPr="007071BD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071BD">
        <w:rPr>
          <w:rFonts w:ascii="Arial" w:hAnsi="Arial" w:cs="Arial"/>
          <w:sz w:val="28"/>
          <w:szCs w:val="28"/>
          <w:lang w:eastAsia="bg-BG"/>
        </w:rPr>
        <w:t>-9 от 08.09.2015г.</w:t>
      </w:r>
      <w:r w:rsidRPr="00DB79CA">
        <w:rPr>
          <w:rFonts w:ascii="Book Antiqua" w:hAnsi="Book Antiqua" w:cs="Book Antiqua"/>
          <w:i/>
          <w:sz w:val="28"/>
          <w:szCs w:val="28"/>
        </w:rPr>
        <w:t>;</w:t>
      </w:r>
    </w:p>
    <w:p w:rsidR="006062D7" w:rsidRPr="00BA01E7" w:rsidRDefault="006062D7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 w:rsidRPr="00DB79CA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п</w:t>
      </w:r>
      <w:r w:rsidRPr="00487C42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487C42">
        <w:rPr>
          <w:rFonts w:ascii="Arial" w:hAnsi="Arial" w:cs="Arial"/>
          <w:sz w:val="28"/>
          <w:szCs w:val="28"/>
          <w:lang w:eastAsia="bg-BG"/>
        </w:rPr>
        <w:t>-19 от 10.09.2015г.</w:t>
      </w:r>
      <w:r>
        <w:rPr>
          <w:rFonts w:ascii="Arial" w:hAnsi="Arial" w:cs="Arial"/>
          <w:sz w:val="28"/>
          <w:szCs w:val="28"/>
          <w:lang w:val="en-US" w:eastAsia="bg-BG"/>
        </w:rPr>
        <w:t>;</w:t>
      </w:r>
      <w:r w:rsidRPr="00DB79CA">
        <w:rPr>
          <w:rFonts w:ascii="Arial" w:hAnsi="Arial" w:cs="Arial"/>
          <w:sz w:val="28"/>
          <w:szCs w:val="28"/>
          <w:lang w:eastAsia="bg-BG"/>
        </w:rPr>
        <w:t> </w:t>
      </w:r>
    </w:p>
    <w:p w:rsidR="006062D7" w:rsidRPr="00BA01E7" w:rsidRDefault="006062D7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>
        <w:rPr>
          <w:rFonts w:ascii="Book Antiqua" w:hAnsi="Book Antiqua" w:cs="Book Antiqua"/>
          <w:i/>
          <w:sz w:val="28"/>
          <w:szCs w:val="28"/>
          <w:lang w:val="en-US"/>
        </w:rPr>
        <w:t xml:space="preserve"> </w:t>
      </w:r>
      <w:r w:rsidRPr="00DB79CA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п</w:t>
      </w:r>
      <w:r w:rsidRPr="00B821FB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МИ-20 от 10.09.2015г.</w:t>
      </w:r>
      <w:r>
        <w:rPr>
          <w:rFonts w:ascii="Arial" w:hAnsi="Arial" w:cs="Arial"/>
          <w:sz w:val="28"/>
          <w:szCs w:val="28"/>
          <w:lang w:val="en-US" w:eastAsia="bg-BG"/>
        </w:rPr>
        <w:t>;</w:t>
      </w:r>
      <w:r w:rsidRPr="00DB79CA">
        <w:rPr>
          <w:rFonts w:ascii="Arial" w:hAnsi="Arial" w:cs="Arial"/>
          <w:sz w:val="28"/>
          <w:szCs w:val="28"/>
          <w:lang w:eastAsia="bg-BG"/>
        </w:rPr>
        <w:t> </w:t>
      </w:r>
    </w:p>
    <w:p w:rsidR="006062D7" w:rsidRPr="00BA01E7" w:rsidRDefault="006062D7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>
        <w:rPr>
          <w:rFonts w:ascii="Book Antiqua" w:hAnsi="Book Antiqua" w:cs="Book Antiqua"/>
          <w:i/>
          <w:sz w:val="28"/>
          <w:szCs w:val="28"/>
          <w:lang w:val="en-US"/>
        </w:rPr>
        <w:t xml:space="preserve"> </w:t>
      </w:r>
      <w:r w:rsidRPr="00DB79CA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п</w:t>
      </w:r>
      <w:r w:rsidRPr="001045AC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МИ-21 от 10.09.2015г.</w:t>
      </w:r>
      <w:r w:rsidRPr="00DB79CA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BA01E7" w:rsidRDefault="006062D7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>
        <w:rPr>
          <w:rFonts w:ascii="Book Antiqua" w:hAnsi="Book Antiqua" w:cs="Book Antiqua"/>
          <w:i/>
          <w:sz w:val="28"/>
          <w:szCs w:val="28"/>
          <w:lang w:val="en-US"/>
        </w:rPr>
        <w:t xml:space="preserve"> </w:t>
      </w:r>
      <w:r w:rsidRPr="00DB79CA">
        <w:rPr>
          <w:rFonts w:ascii="Arial" w:hAnsi="Arial" w:cs="Arial"/>
          <w:sz w:val="28"/>
          <w:szCs w:val="28"/>
          <w:lang w:eastAsia="bg-BG"/>
        </w:rPr>
        <w:t>Вземане на решение</w:t>
      </w:r>
      <w:r>
        <w:rPr>
          <w:rFonts w:ascii="Arial" w:hAnsi="Arial" w:cs="Arial"/>
          <w:sz w:val="28"/>
          <w:szCs w:val="28"/>
          <w:lang w:eastAsia="bg-BG"/>
        </w:rPr>
        <w:t xml:space="preserve"> за п</w:t>
      </w:r>
      <w:r w:rsidRPr="00281060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МИ-22 от 10.09.2015г.</w:t>
      </w:r>
      <w:r w:rsidRPr="00DB79CA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BA01E7" w:rsidRDefault="006062D7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>
        <w:rPr>
          <w:rFonts w:ascii="Book Antiqua" w:hAnsi="Book Antiqua" w:cs="Book Antiqua"/>
          <w:i/>
          <w:sz w:val="28"/>
          <w:szCs w:val="28"/>
          <w:lang w:val="en-US"/>
        </w:rPr>
        <w:t xml:space="preserve"> </w:t>
      </w:r>
      <w:r w:rsidRPr="00DB79CA">
        <w:rPr>
          <w:rFonts w:ascii="Arial" w:hAnsi="Arial" w:cs="Arial"/>
          <w:sz w:val="28"/>
          <w:szCs w:val="28"/>
          <w:lang w:eastAsia="bg-BG"/>
        </w:rPr>
        <w:t>Вземане на решение</w:t>
      </w:r>
      <w:r>
        <w:rPr>
          <w:rFonts w:ascii="Arial" w:hAnsi="Arial" w:cs="Arial"/>
          <w:sz w:val="28"/>
          <w:szCs w:val="28"/>
          <w:lang w:eastAsia="bg-BG"/>
        </w:rPr>
        <w:t xml:space="preserve"> за п</w:t>
      </w:r>
      <w:r w:rsidRPr="00633244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МИ-23 от 10.09.2015г</w:t>
      </w:r>
      <w:r>
        <w:rPr>
          <w:rFonts w:ascii="Arial" w:hAnsi="Arial" w:cs="Arial"/>
          <w:sz w:val="28"/>
          <w:szCs w:val="28"/>
          <w:lang w:val="en-US" w:eastAsia="bg-BG"/>
        </w:rPr>
        <w:t>;</w:t>
      </w:r>
    </w:p>
    <w:p w:rsidR="006062D7" w:rsidRPr="0001700F" w:rsidRDefault="006062D7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>
        <w:rPr>
          <w:rFonts w:ascii="Book Antiqua" w:hAnsi="Book Antiqua" w:cs="Book Antiqua"/>
          <w:i/>
          <w:sz w:val="28"/>
          <w:szCs w:val="28"/>
          <w:lang w:val="en-US"/>
        </w:rPr>
        <w:t xml:space="preserve"> </w:t>
      </w:r>
      <w:r w:rsidRPr="00DB79CA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>
        <w:rPr>
          <w:rFonts w:ascii="Arial" w:hAnsi="Arial" w:cs="Arial"/>
          <w:sz w:val="28"/>
          <w:szCs w:val="28"/>
          <w:lang w:eastAsia="bg-BG"/>
        </w:rPr>
        <w:t xml:space="preserve"> п</w:t>
      </w:r>
      <w:r w:rsidRPr="00F56739">
        <w:rPr>
          <w:rFonts w:ascii="Arial" w:hAnsi="Arial" w:cs="Arial"/>
          <w:sz w:val="28"/>
          <w:szCs w:val="28"/>
          <w:lang w:eastAsia="bg-BG"/>
        </w:rPr>
        <w:t>оправка на техническа грешка, допусната в решение № МИ-24 от 10.09.2015г.</w:t>
      </w:r>
      <w:r w:rsidRPr="00DB79CA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01700F" w:rsidRDefault="006062D7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Разглеждане Жалба с вх. № 1/10.09.2015 г. от Светла Иванова Йорданова срещу Решение № МИ-2/08.09.2015 г. на ОИК Карлово.</w:t>
      </w:r>
    </w:p>
    <w:p w:rsidR="006062D7" w:rsidRPr="0001700F" w:rsidRDefault="006062D7" w:rsidP="00BA01E7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Book Antiqua" w:hAnsi="Book Antiqua" w:cs="Book Antiqua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Разглеждане Жалба с вх. № 2/10.09.2015 г. от Светла Иванова Йорданова срещу Решение № МИ-5/08.09.2015 г. на ОИК Карлово.</w:t>
      </w:r>
    </w:p>
    <w:p w:rsidR="006062D7" w:rsidRDefault="006062D7" w:rsidP="0001700F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01700F">
        <w:rPr>
          <w:rFonts w:ascii="Arial" w:hAnsi="Arial" w:cs="Arial"/>
          <w:sz w:val="28"/>
          <w:szCs w:val="28"/>
          <w:lang w:eastAsia="bg-BG"/>
        </w:rPr>
        <w:t xml:space="preserve">Разглеждане Жалба с вх. № 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01700F">
        <w:rPr>
          <w:rFonts w:ascii="Arial" w:hAnsi="Arial" w:cs="Arial"/>
          <w:sz w:val="28"/>
          <w:szCs w:val="28"/>
          <w:lang w:eastAsia="bg-BG"/>
        </w:rPr>
        <w:t>/10.09.2015 г. от Светла Иванова Йорданова срещу Решение № МИ-</w:t>
      </w:r>
      <w:r>
        <w:rPr>
          <w:rFonts w:ascii="Arial" w:hAnsi="Arial" w:cs="Arial"/>
          <w:sz w:val="28"/>
          <w:szCs w:val="28"/>
          <w:lang w:eastAsia="bg-BG"/>
        </w:rPr>
        <w:t>6</w:t>
      </w:r>
      <w:r w:rsidRPr="0001700F">
        <w:rPr>
          <w:rFonts w:ascii="Arial" w:hAnsi="Arial" w:cs="Arial"/>
          <w:sz w:val="28"/>
          <w:szCs w:val="28"/>
          <w:lang w:eastAsia="bg-BG"/>
        </w:rPr>
        <w:t>/08.09.2015 г. на ОИК Карлово.</w:t>
      </w:r>
    </w:p>
    <w:p w:rsidR="006062D7" w:rsidRDefault="006062D7" w:rsidP="0001700F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01700F">
        <w:rPr>
          <w:rFonts w:ascii="Arial" w:hAnsi="Arial" w:cs="Arial"/>
          <w:sz w:val="28"/>
          <w:szCs w:val="28"/>
          <w:lang w:eastAsia="bg-BG"/>
        </w:rPr>
        <w:t xml:space="preserve">Разглеждане Жалба с вх. № 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01700F">
        <w:rPr>
          <w:rFonts w:ascii="Arial" w:hAnsi="Arial" w:cs="Arial"/>
          <w:sz w:val="28"/>
          <w:szCs w:val="28"/>
          <w:lang w:eastAsia="bg-BG"/>
        </w:rPr>
        <w:t>/10.09.2015 г. от Светла Иванова Йорданова срещу Решение № МИ-</w:t>
      </w:r>
      <w:r>
        <w:rPr>
          <w:rFonts w:ascii="Arial" w:hAnsi="Arial" w:cs="Arial"/>
          <w:sz w:val="28"/>
          <w:szCs w:val="28"/>
          <w:lang w:eastAsia="bg-BG"/>
        </w:rPr>
        <w:t>10</w:t>
      </w:r>
      <w:r w:rsidRPr="0001700F">
        <w:rPr>
          <w:rFonts w:ascii="Arial" w:hAnsi="Arial" w:cs="Arial"/>
          <w:sz w:val="28"/>
          <w:szCs w:val="28"/>
          <w:lang w:eastAsia="bg-BG"/>
        </w:rPr>
        <w:t>/08.09.2015 г. на ОИК Карлово.</w:t>
      </w:r>
    </w:p>
    <w:p w:rsidR="006062D7" w:rsidRDefault="006062D7" w:rsidP="0001700F">
      <w:pPr>
        <w:numPr>
          <w:ilvl w:val="0"/>
          <w:numId w:val="2"/>
        </w:numPr>
        <w:shd w:val="clear" w:color="auto" w:fill="FEFEFE"/>
        <w:tabs>
          <w:tab w:val="clear" w:pos="2025"/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промяна на работното време на ОИК – Карлово.</w:t>
      </w:r>
    </w:p>
    <w:p w:rsidR="006062D7" w:rsidRDefault="006062D7" w:rsidP="00761C24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6062D7" w:rsidRPr="00441945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</w:t>
      </w:r>
    </w:p>
    <w:p w:rsidR="006062D7" w:rsidRPr="00441945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6062D7" w:rsidRPr="00441945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6062D7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6062D7" w:rsidRPr="00041F8B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6062D7" w:rsidRPr="00441945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6062D7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6062D7" w:rsidRPr="00441945" w:rsidRDefault="006062D7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Pr="00923613" w:rsidRDefault="006062D7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</w:t>
      </w:r>
      <w:r>
        <w:rPr>
          <w:rFonts w:ascii="Arial" w:hAnsi="Arial" w:cs="Arial"/>
          <w:sz w:val="28"/>
          <w:szCs w:val="28"/>
          <w:lang w:val="en-US"/>
        </w:rPr>
        <w:t>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 </w:t>
      </w:r>
      <w:r>
        <w:rPr>
          <w:rFonts w:ascii="Arial" w:hAnsi="Arial" w:cs="Arial"/>
          <w:sz w:val="28"/>
          <w:szCs w:val="28"/>
        </w:rPr>
        <w:t>,</w:t>
      </w:r>
      <w:r w:rsidRPr="00923613">
        <w:rPr>
          <w:rFonts w:ascii="Arial" w:hAnsi="Arial" w:cs="Arial"/>
          <w:sz w:val="28"/>
          <w:szCs w:val="28"/>
        </w:rPr>
        <w:t>съгласно чл. 85, ал. 3 от ИК.</w:t>
      </w:r>
    </w:p>
    <w:p w:rsidR="006062D7" w:rsidRDefault="006062D7" w:rsidP="00E66173">
      <w:pPr>
        <w:rPr>
          <w:rFonts w:ascii="TimesNewRomanPSMT" w:hAnsi="TimesNewRomanPSMT" w:cs="TimesNewRomanPSMT"/>
          <w:sz w:val="28"/>
          <w:szCs w:val="28"/>
        </w:rPr>
      </w:pPr>
    </w:p>
    <w:p w:rsidR="006062D7" w:rsidRDefault="006062D7" w:rsidP="00DB7216">
      <w:pPr>
        <w:ind w:firstLine="90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6062D7" w:rsidRPr="004D0CF9" w:rsidRDefault="006062D7" w:rsidP="004D0CF9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 w:rsidRPr="004D0CF9">
        <w:rPr>
          <w:rFonts w:ascii="Arial" w:hAnsi="Arial" w:cs="Arial"/>
          <w:sz w:val="28"/>
          <w:szCs w:val="28"/>
        </w:rPr>
        <w:t>Броят на членовете на секционната избирателна комисия на територията на Община Карлово, включително председател, заместник-председател и секретар е:</w:t>
      </w:r>
    </w:p>
    <w:p w:rsidR="006062D7" w:rsidRPr="004D0CF9" w:rsidRDefault="006062D7" w:rsidP="004D0CF9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4D0CF9">
        <w:rPr>
          <w:rFonts w:ascii="Arial" w:hAnsi="Arial" w:cs="Arial"/>
          <w:sz w:val="28"/>
          <w:szCs w:val="28"/>
        </w:rPr>
        <w:t>- за секции до 500 избиратели включително - до 7 членове, но не по-малко от 5;</w:t>
      </w:r>
    </w:p>
    <w:p w:rsidR="006062D7" w:rsidRDefault="006062D7" w:rsidP="004D0CF9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4D0CF9">
        <w:rPr>
          <w:rFonts w:ascii="Arial" w:hAnsi="Arial" w:cs="Arial"/>
          <w:sz w:val="28"/>
          <w:szCs w:val="28"/>
        </w:rPr>
        <w:t xml:space="preserve">- за секции над 500 избиратели - до 9 </w:t>
      </w:r>
      <w:r>
        <w:rPr>
          <w:rFonts w:ascii="Arial" w:hAnsi="Arial" w:cs="Arial"/>
          <w:sz w:val="28"/>
          <w:szCs w:val="28"/>
        </w:rPr>
        <w:t>членове, но не по-малко от 7.</w:t>
      </w:r>
    </w:p>
    <w:p w:rsidR="006062D7" w:rsidRPr="004D0CF9" w:rsidRDefault="006062D7" w:rsidP="004D0CF9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</w:p>
    <w:p w:rsidR="006062D7" w:rsidRPr="00357B4B" w:rsidRDefault="006062D7" w:rsidP="00357B4B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 w:rsidRPr="00357B4B">
        <w:rPr>
          <w:rFonts w:ascii="Arial" w:hAnsi="Arial" w:cs="Arial"/>
          <w:sz w:val="28"/>
          <w:szCs w:val="28"/>
        </w:rPr>
        <w:t>Предложението е:</w:t>
      </w:r>
    </w:p>
    <w:p w:rsidR="006062D7" w:rsidRPr="00357B4B" w:rsidRDefault="006062D7" w:rsidP="00357B4B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- </w:t>
      </w:r>
      <w:r w:rsidRPr="00357B4B">
        <w:rPr>
          <w:rFonts w:ascii="Arial" w:hAnsi="Arial" w:cs="Arial"/>
          <w:sz w:val="28"/>
          <w:szCs w:val="28"/>
        </w:rPr>
        <w:t>за секции с до 500 избиратели включително - 7 (седем) членове;</w:t>
      </w:r>
    </w:p>
    <w:p w:rsidR="006062D7" w:rsidRPr="00357B4B" w:rsidRDefault="006062D7" w:rsidP="00357B4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57B4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</w:t>
      </w:r>
      <w:r w:rsidRPr="00357B4B">
        <w:rPr>
          <w:rFonts w:ascii="Arial" w:hAnsi="Arial" w:cs="Arial"/>
          <w:sz w:val="28"/>
          <w:szCs w:val="28"/>
        </w:rPr>
        <w:t xml:space="preserve"> - за секции с над 500 избиратели - 9 (девет) членове.</w:t>
      </w:r>
    </w:p>
    <w:p w:rsidR="006062D7" w:rsidRPr="00357B4B" w:rsidRDefault="006062D7" w:rsidP="00357B4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57B4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</w:t>
      </w:r>
      <w:r w:rsidRPr="00357B4B">
        <w:rPr>
          <w:rFonts w:ascii="Arial" w:hAnsi="Arial" w:cs="Arial"/>
          <w:sz w:val="28"/>
          <w:szCs w:val="28"/>
        </w:rPr>
        <w:t xml:space="preserve">Изключение правят избирателни секции с номера: </w:t>
      </w:r>
    </w:p>
    <w:p w:rsidR="006062D7" w:rsidRPr="00357B4B" w:rsidRDefault="006062D7" w:rsidP="00357B4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57B4B">
        <w:rPr>
          <w:rFonts w:ascii="Arial" w:hAnsi="Arial" w:cs="Arial"/>
          <w:sz w:val="28"/>
          <w:szCs w:val="28"/>
        </w:rPr>
        <w:t xml:space="preserve">          - Избирателна секция № 161300033 с адрес село Марино поле, Община Карлово, Област Пловдив, сграда на кметството на ул. „1-ва” № 13</w:t>
      </w:r>
    </w:p>
    <w:p w:rsidR="006062D7" w:rsidRPr="00357B4B" w:rsidRDefault="006062D7" w:rsidP="00357B4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57B4B">
        <w:rPr>
          <w:rFonts w:ascii="Arial" w:hAnsi="Arial" w:cs="Arial"/>
          <w:sz w:val="28"/>
          <w:szCs w:val="28"/>
        </w:rPr>
        <w:t xml:space="preserve">          - Избирателна секция № 161300041 с адрес село Куртово, Община Карлово, Област Пловдив, сграда на кметството на ул. „1-ва” № 13</w:t>
      </w:r>
    </w:p>
    <w:p w:rsidR="006062D7" w:rsidRPr="00357B4B" w:rsidRDefault="006062D7" w:rsidP="00357B4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57B4B">
        <w:rPr>
          <w:rFonts w:ascii="Arial" w:hAnsi="Arial" w:cs="Arial"/>
          <w:sz w:val="28"/>
          <w:szCs w:val="28"/>
        </w:rPr>
        <w:t xml:space="preserve">         - Избирателна секция № 161300045 с адрес село Мраченик, Община Карлово, Област Пловдив, сградата на кметството на ул. „1-ва” № 50</w:t>
      </w:r>
    </w:p>
    <w:p w:rsidR="006062D7" w:rsidRDefault="006062D7" w:rsidP="00357B4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57B4B">
        <w:rPr>
          <w:rFonts w:ascii="Arial" w:hAnsi="Arial" w:cs="Arial"/>
          <w:sz w:val="28"/>
          <w:szCs w:val="28"/>
        </w:rPr>
        <w:t xml:space="preserve">          - Избирателна секция № 161300052 с адрес село Московец, Община Карлово, Област П</w:t>
      </w:r>
      <w:r>
        <w:rPr>
          <w:rFonts w:ascii="Arial" w:hAnsi="Arial" w:cs="Arial"/>
          <w:sz w:val="28"/>
          <w:szCs w:val="28"/>
        </w:rPr>
        <w:t>ловдив, клуб на ул. „2-ра” № 21.</w:t>
      </w:r>
    </w:p>
    <w:p w:rsidR="006062D7" w:rsidRPr="00357B4B" w:rsidRDefault="006062D7" w:rsidP="00357B4B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6062D7" w:rsidRDefault="006062D7" w:rsidP="00357B4B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тези секции, поради малкия брой избиратели, предложението е броя на членовете за всяка секция да е 5 члена.</w:t>
      </w:r>
    </w:p>
    <w:p w:rsidR="006062D7" w:rsidRPr="009B4772" w:rsidRDefault="006062D7" w:rsidP="00357B4B">
      <w:pPr>
        <w:pStyle w:val="NoSpacing"/>
        <w:ind w:firstLine="900"/>
        <w:jc w:val="both"/>
        <w:rPr>
          <w:rFonts w:ascii="Book Antiqua" w:hAnsi="Book Antiqua"/>
          <w:sz w:val="28"/>
          <w:szCs w:val="28"/>
          <w:lang w:eastAsia="bg-BG"/>
        </w:rPr>
      </w:pPr>
    </w:p>
    <w:p w:rsidR="006062D7" w:rsidRDefault="006062D7" w:rsidP="00DB7216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32206E" w:rsidRDefault="006062D7" w:rsidP="00DB7216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</w:p>
    <w:p w:rsidR="006062D7" w:rsidRDefault="006062D7" w:rsidP="00DB721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062D7" w:rsidRPr="000F4A3F" w:rsidRDefault="006062D7" w:rsidP="00DB7216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</w:t>
      </w:r>
      <w:r>
        <w:rPr>
          <w:rFonts w:ascii="Arial" w:hAnsi="Arial" w:cs="Arial"/>
          <w:sz w:val="28"/>
          <w:szCs w:val="28"/>
          <w:lang w:val="en-US" w:eastAsia="bg-BG"/>
        </w:rPr>
        <w:t>1</w:t>
      </w:r>
      <w:r>
        <w:rPr>
          <w:rFonts w:ascii="Arial" w:hAnsi="Arial" w:cs="Arial"/>
          <w:sz w:val="28"/>
          <w:szCs w:val="28"/>
          <w:lang w:eastAsia="bg-BG"/>
        </w:rPr>
        <w:t xml:space="preserve"> (единадесет); „ПРОТИВ”  - няма.</w:t>
      </w:r>
    </w:p>
    <w:p w:rsidR="006062D7" w:rsidRDefault="006062D7" w:rsidP="00923613">
      <w:pPr>
        <w:ind w:firstLine="90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6062D7" w:rsidRDefault="006062D7" w:rsidP="004A0894">
      <w:pPr>
        <w:shd w:val="clear" w:color="auto" w:fill="FEFEFE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4A0894">
        <w:rPr>
          <w:rFonts w:ascii="Arial" w:hAnsi="Arial" w:cs="Arial"/>
          <w:sz w:val="28"/>
          <w:szCs w:val="28"/>
          <w:lang w:eastAsia="bg-BG"/>
        </w:rPr>
        <w:t>На основание чл. 87, ал. 1, т. 7 от Изборния кодекс във връзка със Заповед № 1109/01.09.2015г на Кмета на Община Карлово</w:t>
      </w:r>
      <w:r>
        <w:rPr>
          <w:rFonts w:ascii="Arial" w:hAnsi="Arial" w:cs="Arial"/>
          <w:sz w:val="28"/>
          <w:szCs w:val="28"/>
          <w:lang w:eastAsia="bg-BG"/>
        </w:rPr>
        <w:t xml:space="preserve"> и Решение № 256-МИ на ЦИК от 29.04.2014, </w:t>
      </w:r>
      <w:r w:rsidRPr="004A0894">
        <w:rPr>
          <w:rFonts w:ascii="Arial" w:hAnsi="Arial" w:cs="Arial"/>
          <w:sz w:val="28"/>
          <w:szCs w:val="28"/>
          <w:lang w:eastAsia="bg-BG"/>
        </w:rPr>
        <w:t>избирателни</w:t>
      </w:r>
      <w:r>
        <w:rPr>
          <w:rFonts w:ascii="Arial" w:hAnsi="Arial" w:cs="Arial"/>
          <w:sz w:val="28"/>
          <w:szCs w:val="28"/>
          <w:lang w:eastAsia="bg-BG"/>
        </w:rPr>
        <w:t>те</w:t>
      </w:r>
      <w:r w:rsidRPr="004A0894">
        <w:rPr>
          <w:rFonts w:ascii="Arial" w:hAnsi="Arial" w:cs="Arial"/>
          <w:sz w:val="28"/>
          <w:szCs w:val="28"/>
          <w:lang w:eastAsia="bg-BG"/>
        </w:rPr>
        <w:t xml:space="preserve"> секции на територията на Община Карлово за гласуване на Изборите за общински съветници и кметове и Национален референдум на 25.10.2015 г., </w:t>
      </w:r>
      <w:r>
        <w:rPr>
          <w:rFonts w:ascii="Arial" w:hAnsi="Arial" w:cs="Arial"/>
          <w:sz w:val="28"/>
          <w:szCs w:val="28"/>
          <w:lang w:eastAsia="bg-BG"/>
        </w:rPr>
        <w:t>да бъдат номерирани</w:t>
      </w:r>
      <w:r w:rsidRPr="004A0894">
        <w:rPr>
          <w:rFonts w:ascii="Arial" w:hAnsi="Arial" w:cs="Arial"/>
          <w:sz w:val="28"/>
          <w:szCs w:val="28"/>
          <w:lang w:eastAsia="bg-BG"/>
        </w:rPr>
        <w:t xml:space="preserve"> както следва:</w:t>
      </w:r>
    </w:p>
    <w:p w:rsidR="006062D7" w:rsidRDefault="006062D7" w:rsidP="004A0894">
      <w:pPr>
        <w:shd w:val="clear" w:color="auto" w:fill="FEFEFE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</w:p>
    <w:tbl>
      <w:tblPr>
        <w:tblW w:w="9355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7"/>
        <w:gridCol w:w="7718"/>
      </w:tblGrid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№ на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Секция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ИМЕ НА НАСЕЛЕНОТО МЯСТО И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СЕДАЛИЩЕ НА ИЗБИРАТЕЛНА СЕКЦИЯ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161300001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“Христо Проданов”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ул.”Генерал Скобелев” № 8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161300002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“Христо Проданов”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ул.”Генерал Скобелев” № 8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161300003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“Христо Проданов”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ул.”Генерал Скобелев” № 8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161300004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“Христо Проданов”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ул.”Генерал Скобелев” № 8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161300005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гр.Карлово-ПГ “Братя Евлоги и Христо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Георгиеви”, ул.“Тодор Каблешков” № 1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161300006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гр.Карлово-ПГ “Братя Евлоги и Христо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Георгиеви”, ул.“Тодор Каблешков” № 1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161300007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гр.Карлово-ПГ “Братя Евлоги и Христо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Георгиеви”, ул.“Тодор Каблешков” № 1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161300008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гр.Карлово-Народно читалище”Васил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Левски”етаж 2 площад “20-ти юли”</w:t>
            </w:r>
          </w:p>
        </w:tc>
      </w:tr>
      <w:tr w:rsidR="006062D7" w:rsidRPr="00E14076" w:rsidTr="00E14076">
        <w:trPr>
          <w:trHeight w:val="174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161300009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гр.Карлово-Народно читалище”Васил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Левски” камерна зала</w:t>
            </w:r>
          </w:p>
        </w:tc>
      </w:tr>
      <w:tr w:rsidR="006062D7" w:rsidRPr="00E14076" w:rsidTr="00E14076">
        <w:trPr>
          <w:trHeight w:val="301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161300010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гр.Карлово-Народно читалище”Васил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Левски” камерна зала</w:t>
            </w:r>
          </w:p>
        </w:tc>
      </w:tr>
      <w:tr w:rsidR="006062D7" w:rsidRPr="00E14076" w:rsidTr="00E14076">
        <w:trPr>
          <w:trHeight w:val="301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161300011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гр.Карлово-Народно читалище”Васил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Левски”етаж 1 площад “20-ти юли”</w:t>
            </w:r>
          </w:p>
        </w:tc>
      </w:tr>
      <w:tr w:rsidR="006062D7" w:rsidRPr="00E14076" w:rsidTr="00E14076">
        <w:trPr>
          <w:trHeight w:val="301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161300012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гр.Карлово-Синдикален дом на културата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ул.”Раковска” № 11</w:t>
            </w:r>
          </w:p>
        </w:tc>
      </w:tr>
      <w:tr w:rsidR="006062D7" w:rsidRPr="00E14076" w:rsidTr="00E14076">
        <w:trPr>
          <w:trHeight w:val="353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161300013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 сграда на бившето НУ “д-р Иван Богоров”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“Ал.Стамболийски”</w:t>
            </w:r>
          </w:p>
        </w:tc>
      </w:tr>
      <w:tr w:rsidR="006062D7" w:rsidRPr="00E14076" w:rsidTr="00E14076">
        <w:trPr>
          <w:trHeight w:val="349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161300014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ОУ „Райно Попович“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бул. „Освобождение“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161300015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ОУ „Райно Попович“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бул. „Освобождение“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161300016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ОУ „Райно Попович“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бул. „Освобождение“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161300017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гр.Карлово-ПГЖТ “Христо Смирненски”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“Яне Сандански”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161300018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гр.Карлово-ПГЖТ “Христо Смирненски”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“Яне Сандански”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161300019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гр.Карлово-ПГЖТ “Христо Смирненски”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“Яне Сандански”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161300020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гр.Карлово-ПГЖТ “Христо Смирненски”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“Яне Сандански”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161300021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“Васил Левски”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“Стремски полк” №6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161300022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“Васил Левски”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“Стремски полк” №6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161300023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“Васил Левски”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“Стремски полк” №6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161300024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“Васил Левски”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“Стремски полк” №6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161300025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гр.Карлово-СОУ “Васил Левски”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“Стремски полк” №6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161300026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гр.Карлово-Обреден дом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площад “Васил Левски”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161300027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гр.Карлово-клуб в 14 ж.п.секция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“Теофан Райнов” № 4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161300028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 клуб в 14 ж.п.секция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“Теофан Райнов” № 4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161300029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 – ОУ “Св. Св.Кирил и Методий”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“Васил Караиванов”  № 4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161300030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 – ОУ “Св. Св.Кирил и Методий”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“Васил Караиванов”  № 4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161300031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гр.Карлово,кв. “Сушица”-кметство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ул.”Стара планина” № 3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161300032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с.Соколица-читалище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ул.“Шипка”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161300033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с.Марино поле-сграда на кметството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ул.”1-ва” № 13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161300034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с.Ведраре-зала в кметството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ул.”1-ва” № 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161300035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с.Ведраре-зала в кметството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ул.”1-ва” № 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161300036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гр.Баня-Младежки дом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ул.”Роза” № 2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161300037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гр.Баня-Младежки дом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ул.”Роза” № 2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161300038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гр.Баня-ОУ “Неофит Рилски”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ул.”Карловска”№ 29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161300039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гр.Баня-ОУ “Неофит Рилски”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ул.”Карловска”№ 29</w:t>
            </w:r>
          </w:p>
        </w:tc>
      </w:tr>
      <w:tr w:rsidR="006062D7" w:rsidRPr="00E14076" w:rsidTr="00E14076">
        <w:trPr>
          <w:trHeight w:val="497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161300040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с.Бегунци-ритуална зала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ул.”1-ва” № 25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161300041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с.Куртово-кметство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ул.”1-ва”, № 13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161300042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с.Пролом – читалище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ул.”1-ва” № 31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161300043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с.Горни Домлян – пенсионерски клуб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ул.”Девети септември” № 27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161300044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с.Домлян – пенсионерски клуб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“1-ва” № 2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161300045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с.Мраченик – кметство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„1-ва” № 50</w:t>
            </w:r>
            <w:bookmarkStart w:id="0" w:name="_GoBack"/>
            <w:bookmarkEnd w:id="0"/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161300046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с.Васил Левски – читалище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ул.”1-ва”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161300047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 Васил Левски – сграда на бившето ОУ “Любен Каравелов”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ул.”1-ва”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161300048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гр.Калофер – туристическа спалня “Тинтява”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ул.”Стоян Илийков” № 2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161300049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гр.Калофер – читалище “Христо Ботев”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площад “Христо Ботев”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161300050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гр.Калофер – ПГ “Иванка Ботева”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“Кошовете”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161300051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гр.Калофер – ПГ “Иванка Ботева”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“Кошовете”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161300052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с.Московец – клуб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ул.”2-ра” № 21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161300053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с.Богдан – читалищен дом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“14-та” № 2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161300054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с.Каравелово – ритуална зала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“Георги Димитров” № 53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161300055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 Каравелово – дом на културата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ул.”Георги Димитров”  № 87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161300056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с.Климент, ул. „1-ва“, площада – бивш магазин на потребителна кооперация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161300057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с.Климент – читалище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“21-ва” № 10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161300058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с.Войнягово – кметство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ритуална зала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161300059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с.Войнягово – пенсионерски клуб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“Георги Бенковски”  № 11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161300060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с.Дъбене – читалище фоайе-1 етаж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“2-ра” № 23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161300061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 Дъбене – ОУ “Даскал Лило Николов” 1 етаж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“7-ма” №2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161300062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с.Иганово – зала в читалището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“Георги Димитров”  № 25 А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161300063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с.Певците – кметство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“1-ва”  № 11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161300064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с.Кърнаре – търговски дом-разширение на ресторанта, ул. “1-ва”  № 22а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161300065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с.Столетово – Народно читалище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161300066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с.Слатина – клуб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“12-та”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161300067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с.Христо Даново – клуб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“1-ва” № 16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161300068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с.Христо Даново – ОУ “Ген. Карцов”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“10-та” № 16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161300069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с.Розино – читалище “Звездица”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“Христо Ботев” № 60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161300070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с.Розино –ОУ “Христо Г. Данов”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“Христо Ботев” № 55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161300071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с.Розино –  потребителна кооперация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“Пролет” № 36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161300072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с.Розино – клуб на пенсионера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“Белите брези” № 2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161300073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с.Розино – ОУ “Христо Г. Данов”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“Христо Ботев” № 55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161300074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гр.Клисура – ОУ “Христо Г.Данов”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“Елена и Андон Станеви”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161300075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гр.Клисура – ОУ “Христо Г.Данов”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ул. “Елена и Андон Станеви”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161300076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гр.Карлово-Общинска болница “Д-р Киро</w:t>
            </w:r>
          </w:p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Попов” ул.”ГуркоМархолев” № 1</w:t>
            </w:r>
          </w:p>
        </w:tc>
      </w:tr>
      <w:tr w:rsidR="006062D7" w:rsidRPr="00E14076" w:rsidTr="00E14076">
        <w:trPr>
          <w:trHeight w:val="326"/>
          <w:jc w:val="center"/>
        </w:trPr>
        <w:tc>
          <w:tcPr>
            <w:tcW w:w="1637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4076">
              <w:rPr>
                <w:rFonts w:ascii="Arial" w:hAnsi="Arial" w:cs="Arial"/>
                <w:b/>
                <w:bCs/>
                <w:sz w:val="28"/>
                <w:szCs w:val="28"/>
              </w:rPr>
              <w:t>161300077</w:t>
            </w:r>
          </w:p>
        </w:tc>
        <w:tc>
          <w:tcPr>
            <w:tcW w:w="7718" w:type="dxa"/>
            <w:vAlign w:val="center"/>
          </w:tcPr>
          <w:p w:rsidR="006062D7" w:rsidRPr="00E14076" w:rsidRDefault="006062D7" w:rsidP="00E14076">
            <w:pPr>
              <w:spacing w:before="120" w:line="19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14076">
              <w:rPr>
                <w:rFonts w:ascii="Arial" w:hAnsi="Arial" w:cs="Arial"/>
                <w:sz w:val="28"/>
                <w:szCs w:val="28"/>
              </w:rPr>
              <w:t>Подвижна секционна избирателна секция ПСИК</w:t>
            </w:r>
          </w:p>
        </w:tc>
      </w:tr>
    </w:tbl>
    <w:p w:rsidR="006062D7" w:rsidRPr="004A0894" w:rsidRDefault="006062D7" w:rsidP="004A0894">
      <w:pPr>
        <w:shd w:val="clear" w:color="auto" w:fill="FEFEFE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</w:p>
    <w:p w:rsidR="006062D7" w:rsidRPr="004A0894" w:rsidRDefault="006062D7" w:rsidP="004A0894">
      <w:pPr>
        <w:shd w:val="clear" w:color="auto" w:fill="FEFEFE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</w:p>
    <w:p w:rsidR="006062D7" w:rsidRPr="00042599" w:rsidRDefault="006062D7" w:rsidP="00923613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Default="006062D7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062D7" w:rsidRPr="000F4A3F" w:rsidRDefault="006062D7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062D7" w:rsidRDefault="006062D7" w:rsidP="00AC563D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6062D7" w:rsidRPr="0039133B" w:rsidRDefault="006062D7" w:rsidP="0039133B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>се д</w:t>
      </w:r>
      <w:r w:rsidRPr="0039133B">
        <w:rPr>
          <w:rFonts w:ascii="TimesNewRomanPSMT" w:hAnsi="TimesNewRomanPSMT" w:cs="TimesNewRomanPSMT"/>
          <w:sz w:val="28"/>
          <w:szCs w:val="28"/>
        </w:rPr>
        <w:t xml:space="preserve">опуска поправка на техническа грешка в решение № МИ-3 от 08.09.2015г., като навсякъде в решенията </w:t>
      </w:r>
      <w:r w:rsidRPr="0039133B">
        <w:rPr>
          <w:rFonts w:ascii="TimesNewRomanPSMT" w:hAnsi="TimesNewRomanPSMT" w:cs="TimesNewRomanPSMT"/>
          <w:b/>
          <w:sz w:val="28"/>
          <w:szCs w:val="28"/>
        </w:rPr>
        <w:t>ВМЕСТО</w:t>
      </w:r>
      <w:r w:rsidRPr="0039133B">
        <w:rPr>
          <w:rFonts w:ascii="TimesNewRomanPSMT" w:hAnsi="TimesNewRomanPSMT" w:cs="TimesNewRomanPSMT"/>
          <w:sz w:val="28"/>
          <w:szCs w:val="28"/>
        </w:rPr>
        <w:t xml:space="preserve"> наименованието на партията за изписване в бюлетината – </w:t>
      </w:r>
      <w:r w:rsidRPr="0039133B">
        <w:rPr>
          <w:rFonts w:ascii="TimesNewRomanPSMT" w:hAnsi="TimesNewRomanPSMT" w:cs="TimesNewRomanPSMT"/>
          <w:b/>
          <w:sz w:val="28"/>
          <w:szCs w:val="28"/>
        </w:rPr>
        <w:t>партия ОБЕДИНЕНА БЪЛГАРИЯ</w:t>
      </w:r>
      <w:r w:rsidRPr="0039133B">
        <w:rPr>
          <w:rFonts w:ascii="TimesNewRomanPSMT" w:hAnsi="TimesNewRomanPSMT" w:cs="TimesNewRomanPSMT"/>
          <w:sz w:val="28"/>
          <w:szCs w:val="28"/>
        </w:rPr>
        <w:t xml:space="preserve"> да се чете правилното, а именно: наименованието на партията за изписване в бюлетината – </w:t>
      </w:r>
      <w:r w:rsidRPr="0039133B">
        <w:rPr>
          <w:rFonts w:ascii="TimesNewRomanPSMT" w:hAnsi="TimesNewRomanPSMT" w:cs="TimesNewRomanPSMT"/>
          <w:b/>
          <w:sz w:val="28"/>
          <w:szCs w:val="28"/>
        </w:rPr>
        <w:t>ОБЕДИНЕНА БЪЛГАРИЯ</w:t>
      </w:r>
      <w:r w:rsidRPr="0039133B">
        <w:rPr>
          <w:rFonts w:ascii="TimesNewRomanPSMT" w:hAnsi="TimesNewRomanPSMT" w:cs="TimesNewRomanPSMT"/>
          <w:sz w:val="28"/>
          <w:szCs w:val="28"/>
        </w:rPr>
        <w:t>.</w:t>
      </w:r>
    </w:p>
    <w:p w:rsidR="006062D7" w:rsidRPr="00E832DB" w:rsidRDefault="006062D7" w:rsidP="00E832DB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6062D7" w:rsidRPr="00042599" w:rsidRDefault="006062D7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Default="006062D7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062D7" w:rsidRDefault="006062D7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202844">
      <w:pPr>
        <w:spacing w:after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4 от дневния ред ОИК реши:</w:t>
      </w:r>
    </w:p>
    <w:p w:rsidR="006062D7" w:rsidRPr="00202844" w:rsidRDefault="006062D7" w:rsidP="00202844">
      <w:pPr>
        <w:spacing w:after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>се д</w:t>
      </w:r>
      <w:r w:rsidRPr="00202844">
        <w:rPr>
          <w:rFonts w:ascii="TimesNewRomanPSMT" w:hAnsi="TimesNewRomanPSMT" w:cs="TimesNewRomanPSMT"/>
          <w:sz w:val="28"/>
          <w:szCs w:val="28"/>
        </w:rPr>
        <w:t>опуска поправка на техническа грешка в решение №</w:t>
      </w:r>
      <w:r>
        <w:rPr>
          <w:rFonts w:ascii="TimesNewRomanPSMT" w:hAnsi="TimesNewRomanPSMT" w:cs="TimesNewRomanPSMT"/>
          <w:sz w:val="28"/>
          <w:szCs w:val="28"/>
        </w:rPr>
        <w:t xml:space="preserve"> МИ-</w:t>
      </w:r>
      <w:r w:rsidRPr="00202844">
        <w:rPr>
          <w:rFonts w:ascii="TimesNewRomanPSMT" w:hAnsi="TimesNewRomanPSMT" w:cs="TimesNewRomanPSMT"/>
          <w:sz w:val="28"/>
          <w:szCs w:val="28"/>
        </w:rPr>
        <w:t xml:space="preserve"> 4 от 08.09.2015г., като навсякъде в решенията </w:t>
      </w:r>
      <w:r w:rsidRPr="00202844">
        <w:rPr>
          <w:rFonts w:ascii="TimesNewRomanPSMT" w:hAnsi="TimesNewRomanPSMT" w:cs="TimesNewRomanPSMT"/>
          <w:b/>
          <w:sz w:val="28"/>
          <w:szCs w:val="28"/>
        </w:rPr>
        <w:t>ВМЕСТО</w:t>
      </w:r>
      <w:r w:rsidRPr="00202844">
        <w:rPr>
          <w:rFonts w:ascii="TimesNewRomanPSMT" w:hAnsi="TimesNewRomanPSMT" w:cs="TimesNewRomanPSMT"/>
          <w:sz w:val="28"/>
          <w:szCs w:val="28"/>
        </w:rPr>
        <w:t xml:space="preserve"> наименованието на партията за изписване в бюлетината – </w:t>
      </w:r>
      <w:r w:rsidRPr="00202844">
        <w:rPr>
          <w:rFonts w:ascii="TimesNewRomanPSMT" w:hAnsi="TimesNewRomanPSMT" w:cs="TimesNewRomanPSMT"/>
          <w:b/>
          <w:sz w:val="28"/>
          <w:szCs w:val="28"/>
        </w:rPr>
        <w:t>партия ОБЕДИНЕНА БЪЛГАРИЯ</w:t>
      </w:r>
      <w:r w:rsidRPr="00202844">
        <w:rPr>
          <w:rFonts w:ascii="TimesNewRomanPSMT" w:hAnsi="TimesNewRomanPSMT" w:cs="TimesNewRomanPSMT"/>
          <w:sz w:val="28"/>
          <w:szCs w:val="28"/>
        </w:rPr>
        <w:t xml:space="preserve"> да се чете правилното, а именно: наименованието на партията за изписване в бюлетината – </w:t>
      </w:r>
      <w:r w:rsidRPr="00202844">
        <w:rPr>
          <w:rFonts w:ascii="TimesNewRomanPSMT" w:hAnsi="TimesNewRomanPSMT" w:cs="TimesNewRomanPSMT"/>
          <w:b/>
          <w:sz w:val="28"/>
          <w:szCs w:val="28"/>
        </w:rPr>
        <w:t>ОБЕДИНЕНА БЪЛГАРИЯ</w:t>
      </w:r>
    </w:p>
    <w:p w:rsidR="006062D7" w:rsidRDefault="006062D7" w:rsidP="00AC563D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6062D7" w:rsidRPr="00042599" w:rsidRDefault="006062D7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6062D7" w:rsidRPr="00441945" w:rsidRDefault="006062D7" w:rsidP="00041F8B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Default="006062D7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062D7" w:rsidRDefault="006062D7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6062D7" w:rsidRDefault="006062D7" w:rsidP="009D03A2">
      <w:pPr>
        <w:shd w:val="clear" w:color="auto" w:fill="FEFEFE"/>
        <w:spacing w:after="24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 xml:space="preserve">се </w:t>
      </w:r>
      <w:r>
        <w:rPr>
          <w:rFonts w:ascii="Arial" w:hAnsi="Arial" w:cs="Arial"/>
          <w:sz w:val="28"/>
          <w:szCs w:val="28"/>
          <w:lang w:eastAsia="bg-BG"/>
        </w:rPr>
        <w:t>д</w:t>
      </w:r>
      <w:r w:rsidRPr="009D03A2">
        <w:rPr>
          <w:rFonts w:ascii="Arial" w:hAnsi="Arial" w:cs="Arial"/>
          <w:sz w:val="28"/>
          <w:szCs w:val="28"/>
          <w:lang w:eastAsia="bg-BG"/>
        </w:rPr>
        <w:t>опуска поправка на техническа грешка в решение № МИ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9D03A2">
        <w:rPr>
          <w:rFonts w:ascii="Arial" w:hAnsi="Arial" w:cs="Arial"/>
          <w:sz w:val="28"/>
          <w:szCs w:val="28"/>
          <w:lang w:eastAsia="bg-BG"/>
        </w:rPr>
        <w:t xml:space="preserve">-7 от 08.09.2015г., като навсякъде в решенията </w:t>
      </w:r>
      <w:r w:rsidRPr="009D03A2">
        <w:rPr>
          <w:rFonts w:ascii="Arial" w:hAnsi="Arial" w:cs="Arial"/>
          <w:b/>
          <w:sz w:val="28"/>
          <w:szCs w:val="28"/>
          <w:lang w:eastAsia="bg-BG"/>
        </w:rPr>
        <w:t>ВМЕСТО</w:t>
      </w:r>
      <w:r w:rsidRPr="009D03A2">
        <w:rPr>
          <w:rFonts w:ascii="Arial" w:hAnsi="Arial" w:cs="Arial"/>
          <w:sz w:val="28"/>
          <w:szCs w:val="28"/>
          <w:lang w:eastAsia="bg-BG"/>
        </w:rPr>
        <w:t xml:space="preserve"> наименованието на партията за изписване в бюлетината – </w:t>
      </w:r>
      <w:r w:rsidRPr="009D03A2">
        <w:rPr>
          <w:rFonts w:ascii="Arial" w:hAnsi="Arial" w:cs="Arial"/>
          <w:b/>
          <w:sz w:val="28"/>
          <w:szCs w:val="28"/>
          <w:lang w:eastAsia="bg-BG"/>
        </w:rPr>
        <w:t>партия ГЕРБ</w:t>
      </w:r>
      <w:r w:rsidRPr="009D03A2">
        <w:rPr>
          <w:rFonts w:ascii="Arial" w:hAnsi="Arial" w:cs="Arial"/>
          <w:sz w:val="28"/>
          <w:szCs w:val="28"/>
          <w:lang w:eastAsia="bg-BG"/>
        </w:rPr>
        <w:t xml:space="preserve"> да се чете правилното, а именно: наименованието на партията за изписване в бюлетината – </w:t>
      </w:r>
      <w:r w:rsidRPr="009D03A2">
        <w:rPr>
          <w:rFonts w:ascii="Arial" w:hAnsi="Arial" w:cs="Arial"/>
          <w:b/>
          <w:sz w:val="28"/>
          <w:szCs w:val="28"/>
          <w:lang w:eastAsia="bg-BG"/>
        </w:rPr>
        <w:t>ПП ГЕРБ</w:t>
      </w:r>
    </w:p>
    <w:p w:rsidR="006062D7" w:rsidRPr="00042599" w:rsidRDefault="006062D7" w:rsidP="009D03A2">
      <w:pPr>
        <w:shd w:val="clear" w:color="auto" w:fill="FEFEFE"/>
        <w:spacing w:after="24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  <w:lang w:eastAsia="bg-BG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04259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Default="006062D7" w:rsidP="00790D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062D7" w:rsidRDefault="006062D7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6 от дневния ред ОИК реши: </w:t>
      </w:r>
    </w:p>
    <w:p w:rsidR="006062D7" w:rsidRPr="008C4CC0" w:rsidRDefault="006062D7" w:rsidP="008C4CC0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 xml:space="preserve">се </w:t>
      </w:r>
      <w:r>
        <w:rPr>
          <w:rFonts w:ascii="Arial" w:hAnsi="Arial" w:cs="Arial"/>
          <w:sz w:val="28"/>
          <w:szCs w:val="28"/>
        </w:rPr>
        <w:t>д</w:t>
      </w:r>
      <w:r w:rsidRPr="008C4CC0">
        <w:rPr>
          <w:rFonts w:ascii="Arial" w:hAnsi="Arial" w:cs="Arial"/>
          <w:sz w:val="28"/>
          <w:szCs w:val="28"/>
        </w:rPr>
        <w:t xml:space="preserve">опуска поправка на техническа грешка в решение № МИ-8 от 08.09.2015г., като навсякъде в решенията </w:t>
      </w:r>
      <w:r w:rsidRPr="008C4CC0">
        <w:rPr>
          <w:rFonts w:ascii="Arial" w:hAnsi="Arial" w:cs="Arial"/>
          <w:b/>
          <w:sz w:val="28"/>
          <w:szCs w:val="28"/>
        </w:rPr>
        <w:t>ВМЕСТО</w:t>
      </w:r>
      <w:r w:rsidRPr="008C4CC0">
        <w:rPr>
          <w:rFonts w:ascii="Arial" w:hAnsi="Arial" w:cs="Arial"/>
          <w:sz w:val="28"/>
          <w:szCs w:val="28"/>
        </w:rPr>
        <w:t xml:space="preserve"> наименованието на партията за изписване в бюлетината – </w:t>
      </w:r>
      <w:r w:rsidRPr="008C4CC0">
        <w:rPr>
          <w:rFonts w:ascii="Arial" w:hAnsi="Arial" w:cs="Arial"/>
          <w:b/>
          <w:sz w:val="28"/>
          <w:szCs w:val="28"/>
        </w:rPr>
        <w:t>партия ГЕРБ</w:t>
      </w:r>
      <w:r w:rsidRPr="008C4CC0">
        <w:rPr>
          <w:rFonts w:ascii="Arial" w:hAnsi="Arial" w:cs="Arial"/>
          <w:sz w:val="28"/>
          <w:szCs w:val="28"/>
        </w:rPr>
        <w:t xml:space="preserve"> да се чете правилното, а именно: наименованието на партията за изписване в бюлетината – </w:t>
      </w:r>
      <w:r w:rsidRPr="008C4CC0">
        <w:rPr>
          <w:rFonts w:ascii="Arial" w:hAnsi="Arial" w:cs="Arial"/>
          <w:b/>
          <w:sz w:val="28"/>
          <w:szCs w:val="28"/>
        </w:rPr>
        <w:t>ПП ГЕРБ</w:t>
      </w:r>
    </w:p>
    <w:p w:rsidR="006062D7" w:rsidRPr="00042599" w:rsidRDefault="006062D7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790D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6062D7" w:rsidRDefault="006062D7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7 от дневния ред ОИК реши: </w:t>
      </w:r>
    </w:p>
    <w:p w:rsidR="006062D7" w:rsidRDefault="006062D7" w:rsidP="00053FE8">
      <w:pPr>
        <w:spacing w:after="0"/>
        <w:ind w:firstLine="708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>се д</w:t>
      </w:r>
      <w:r w:rsidRPr="00053FE8">
        <w:rPr>
          <w:rFonts w:ascii="TimesNewRomanPSMT" w:hAnsi="TimesNewRomanPSMT" w:cs="TimesNewRomanPSMT"/>
          <w:sz w:val="28"/>
          <w:szCs w:val="28"/>
        </w:rPr>
        <w:t xml:space="preserve">опуска поправка на техническа грешка в решение № МИ-9 от 08.09.2015г., като навсякъде в решенията </w:t>
      </w:r>
      <w:r w:rsidRPr="00053FE8">
        <w:rPr>
          <w:rFonts w:ascii="TimesNewRomanPSMT" w:hAnsi="TimesNewRomanPSMT" w:cs="TimesNewRomanPSMT"/>
          <w:b/>
          <w:sz w:val="28"/>
          <w:szCs w:val="28"/>
        </w:rPr>
        <w:t>ВМЕСТО</w:t>
      </w:r>
      <w:r w:rsidRPr="00053FE8">
        <w:rPr>
          <w:rFonts w:ascii="TimesNewRomanPSMT" w:hAnsi="TimesNewRomanPSMT" w:cs="TimesNewRomanPSMT"/>
          <w:sz w:val="28"/>
          <w:szCs w:val="28"/>
        </w:rPr>
        <w:t xml:space="preserve"> наименованието на партията за изписване в бюлетината – </w:t>
      </w:r>
      <w:r w:rsidRPr="00053FE8">
        <w:rPr>
          <w:rFonts w:ascii="TimesNewRomanPSMT" w:hAnsi="TimesNewRomanPSMT" w:cs="TimesNewRomanPSMT"/>
          <w:b/>
          <w:sz w:val="28"/>
          <w:szCs w:val="28"/>
        </w:rPr>
        <w:t>партия ГЕРБ</w:t>
      </w:r>
      <w:r w:rsidRPr="00053FE8">
        <w:rPr>
          <w:rFonts w:ascii="TimesNewRomanPSMT" w:hAnsi="TimesNewRomanPSMT" w:cs="TimesNewRomanPSMT"/>
          <w:sz w:val="28"/>
          <w:szCs w:val="28"/>
        </w:rPr>
        <w:t xml:space="preserve"> да се чете правилното, а именно: наименованието на партията за изписване в бюлетината – </w:t>
      </w:r>
      <w:r w:rsidRPr="00053FE8">
        <w:rPr>
          <w:rFonts w:ascii="TimesNewRomanPSMT" w:hAnsi="TimesNewRomanPSMT" w:cs="TimesNewRomanPSMT"/>
          <w:b/>
          <w:sz w:val="28"/>
          <w:szCs w:val="28"/>
        </w:rPr>
        <w:t>ПП ГЕРБ</w:t>
      </w:r>
    </w:p>
    <w:p w:rsidR="006062D7" w:rsidRPr="00053FE8" w:rsidRDefault="006062D7" w:rsidP="00053FE8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6062D7" w:rsidRPr="00042599" w:rsidRDefault="006062D7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463E73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790D71">
      <w:pPr>
        <w:spacing w:after="0"/>
        <w:ind w:firstLine="708"/>
        <w:rPr>
          <w:rFonts w:ascii="Times New Roman" w:hAnsi="Times New Roman" w:cs="TimesNewRomanPSMT"/>
          <w:sz w:val="28"/>
          <w:szCs w:val="28"/>
          <w:lang w:val="en-US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8 от дневния ред ОИК реши: </w:t>
      </w:r>
    </w:p>
    <w:p w:rsidR="006062D7" w:rsidRDefault="006062D7" w:rsidP="00234E9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 xml:space="preserve">се </w:t>
      </w:r>
      <w:r>
        <w:rPr>
          <w:rFonts w:ascii="Arial" w:hAnsi="Arial" w:cs="Arial"/>
          <w:sz w:val="28"/>
          <w:szCs w:val="28"/>
          <w:lang w:eastAsia="bg-BG"/>
        </w:rPr>
        <w:t>д</w:t>
      </w:r>
      <w:r w:rsidRPr="00723C1F">
        <w:rPr>
          <w:rFonts w:ascii="Arial" w:hAnsi="Arial" w:cs="Arial"/>
          <w:sz w:val="28"/>
          <w:szCs w:val="28"/>
          <w:lang w:val="en-US" w:eastAsia="bg-BG"/>
        </w:rPr>
        <w:t xml:space="preserve">опуска поправка на техническа грешка в решение № МИ-19 от 10.09.2015г., като навсякъде в решенията </w:t>
      </w:r>
      <w:r w:rsidRPr="00723C1F">
        <w:rPr>
          <w:rFonts w:ascii="Arial" w:hAnsi="Arial" w:cs="Arial"/>
          <w:b/>
          <w:sz w:val="28"/>
          <w:szCs w:val="28"/>
          <w:lang w:val="en-US" w:eastAsia="bg-BG"/>
        </w:rPr>
        <w:t>ВМЕСТО</w:t>
      </w:r>
      <w:r w:rsidRPr="00723C1F">
        <w:rPr>
          <w:rFonts w:ascii="Arial" w:hAnsi="Arial" w:cs="Arial"/>
          <w:sz w:val="28"/>
          <w:szCs w:val="28"/>
          <w:lang w:val="en-US" w:eastAsia="bg-BG"/>
        </w:rPr>
        <w:t xml:space="preserve"> наименованието на партията за изписване в бюлетината – </w:t>
      </w:r>
      <w:r w:rsidRPr="00723C1F">
        <w:rPr>
          <w:rFonts w:ascii="Arial" w:hAnsi="Arial" w:cs="Arial"/>
          <w:b/>
          <w:sz w:val="28"/>
          <w:szCs w:val="28"/>
          <w:lang w:val="en-US" w:eastAsia="bg-BG"/>
        </w:rPr>
        <w:t>партия ДВИЖЕНИЕ ЗА ПРАВА И СВОБОДИ</w:t>
      </w:r>
      <w:r w:rsidRPr="00723C1F">
        <w:rPr>
          <w:rFonts w:ascii="Arial" w:hAnsi="Arial" w:cs="Arial"/>
          <w:sz w:val="28"/>
          <w:szCs w:val="28"/>
          <w:lang w:val="en-US" w:eastAsia="bg-BG"/>
        </w:rPr>
        <w:t xml:space="preserve"> да се чете правилното, а именно: наименованието на партията за изписване в бюлетината – </w:t>
      </w:r>
      <w:r w:rsidRPr="00723C1F">
        <w:rPr>
          <w:rFonts w:ascii="Arial" w:hAnsi="Arial" w:cs="Arial"/>
          <w:b/>
          <w:sz w:val="28"/>
          <w:szCs w:val="28"/>
          <w:lang w:val="en-US" w:eastAsia="bg-BG"/>
        </w:rPr>
        <w:t>Движение за права и свободи-ДПС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6062D7" w:rsidRPr="00723C1F" w:rsidRDefault="006062D7" w:rsidP="00234E98">
      <w:pPr>
        <w:shd w:val="clear" w:color="auto" w:fill="FEFEFE"/>
        <w:spacing w:after="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</w:p>
    <w:p w:rsidR="006062D7" w:rsidRPr="00042599" w:rsidRDefault="006062D7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8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463E73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Pr="00441945" w:rsidRDefault="006062D7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463E73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9 от дневния ред ОИК реши: </w:t>
      </w:r>
    </w:p>
    <w:p w:rsidR="006062D7" w:rsidRDefault="006062D7" w:rsidP="00864F13">
      <w:pPr>
        <w:spacing w:after="0"/>
        <w:ind w:firstLine="708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>се д</w:t>
      </w:r>
      <w:r w:rsidRPr="00864F13">
        <w:rPr>
          <w:rFonts w:ascii="TimesNewRomanPSMT" w:hAnsi="TimesNewRomanPSMT" w:cs="TimesNewRomanPSMT"/>
          <w:sz w:val="28"/>
          <w:szCs w:val="28"/>
        </w:rPr>
        <w:t xml:space="preserve">опуска поправка на техническа грешка в решение № МИ-20 от 10.09.2015г., като навсякъде в решенията </w:t>
      </w:r>
      <w:r w:rsidRPr="00864F13">
        <w:rPr>
          <w:rFonts w:ascii="TimesNewRomanPSMT" w:hAnsi="TimesNewRomanPSMT" w:cs="TimesNewRomanPSMT"/>
          <w:b/>
          <w:sz w:val="28"/>
          <w:szCs w:val="28"/>
        </w:rPr>
        <w:t>ВМЕСТО</w:t>
      </w:r>
      <w:r w:rsidRPr="00864F13">
        <w:rPr>
          <w:rFonts w:ascii="TimesNewRomanPSMT" w:hAnsi="TimesNewRomanPSMT" w:cs="TimesNewRomanPSMT"/>
          <w:sz w:val="28"/>
          <w:szCs w:val="28"/>
        </w:rPr>
        <w:t xml:space="preserve"> наименованието на партията за изписване в бюлетината – </w:t>
      </w:r>
      <w:r w:rsidRPr="00864F13">
        <w:rPr>
          <w:rFonts w:ascii="TimesNewRomanPSMT" w:hAnsi="TimesNewRomanPSMT" w:cs="TimesNewRomanPSMT"/>
          <w:b/>
          <w:sz w:val="28"/>
          <w:szCs w:val="28"/>
        </w:rPr>
        <w:t>партия ДВИЖЕНИЕ ЗА ПРАВА И СВОБОДИ</w:t>
      </w:r>
      <w:r w:rsidRPr="00864F13">
        <w:rPr>
          <w:rFonts w:ascii="TimesNewRomanPSMT" w:hAnsi="TimesNewRomanPSMT" w:cs="TimesNewRomanPSMT"/>
          <w:sz w:val="28"/>
          <w:szCs w:val="28"/>
        </w:rPr>
        <w:t xml:space="preserve"> да се чете правилното, а именно: наименованието на партията за изписване в бюлетината – </w:t>
      </w:r>
      <w:r w:rsidRPr="00864F13">
        <w:rPr>
          <w:rFonts w:ascii="TimesNewRomanPSMT" w:hAnsi="TimesNewRomanPSMT" w:cs="TimesNewRomanPSMT"/>
          <w:b/>
          <w:sz w:val="28"/>
          <w:szCs w:val="28"/>
        </w:rPr>
        <w:t>Движение за права и свободи-ДПС</w:t>
      </w:r>
      <w:r w:rsidRPr="00864F13">
        <w:rPr>
          <w:rFonts w:ascii="TimesNewRomanPSMT" w:hAnsi="TimesNewRomanPSMT" w:cs="TimesNewRomanPSMT"/>
          <w:sz w:val="28"/>
          <w:szCs w:val="28"/>
        </w:rPr>
        <w:t>.</w:t>
      </w:r>
    </w:p>
    <w:p w:rsidR="006062D7" w:rsidRPr="00864F13" w:rsidRDefault="006062D7" w:rsidP="00864F13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6062D7" w:rsidRPr="00042599" w:rsidRDefault="006062D7" w:rsidP="00463E73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9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463E73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463E73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 единадесет); „ПРОТИВ”  - няма.</w:t>
      </w:r>
    </w:p>
    <w:p w:rsidR="006062D7" w:rsidRDefault="006062D7" w:rsidP="005D79A0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NewRomanPSMT"/>
          <w:sz w:val="28"/>
          <w:szCs w:val="28"/>
          <w:lang w:val="en-US"/>
        </w:rPr>
        <w:t xml:space="preserve">   </w:t>
      </w:r>
      <w:r>
        <w:rPr>
          <w:rFonts w:ascii="TimesNewRomanPSMT" w:hAnsi="TimesNewRomanPSMT" w:cs="TimesNewRomanPSMT"/>
          <w:sz w:val="28"/>
          <w:szCs w:val="28"/>
        </w:rPr>
        <w:t xml:space="preserve">По точка </w:t>
      </w:r>
      <w:r>
        <w:rPr>
          <w:rFonts w:ascii="Times New Roman" w:hAnsi="Times New Roman" w:cs="TimesNewRomanPSMT"/>
          <w:sz w:val="28"/>
          <w:szCs w:val="28"/>
          <w:lang w:val="en-US"/>
        </w:rPr>
        <w:t>10</w:t>
      </w:r>
      <w:r>
        <w:rPr>
          <w:rFonts w:ascii="TimesNewRomanPSMT" w:hAnsi="TimesNewRomanPSMT" w:cs="TimesNewRomanPSMT"/>
          <w:sz w:val="28"/>
          <w:szCs w:val="28"/>
        </w:rPr>
        <w:t xml:space="preserve"> от дневния ред ОИК реши: </w:t>
      </w:r>
    </w:p>
    <w:p w:rsidR="006062D7" w:rsidRPr="007B0946" w:rsidRDefault="006062D7" w:rsidP="007B0946">
      <w:pPr>
        <w:shd w:val="clear" w:color="auto" w:fill="FEFEFE"/>
        <w:spacing w:after="240" w:line="365" w:lineRule="atLeast"/>
        <w:ind w:firstLine="900"/>
        <w:jc w:val="both"/>
        <w:rPr>
          <w:rFonts w:ascii="Arial" w:hAnsi="Arial" w:cs="Arial"/>
          <w:sz w:val="28"/>
          <w:szCs w:val="28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 xml:space="preserve">се </w:t>
      </w:r>
      <w:r>
        <w:rPr>
          <w:rFonts w:ascii="Arial" w:hAnsi="Arial" w:cs="Arial"/>
          <w:sz w:val="28"/>
          <w:szCs w:val="28"/>
        </w:rPr>
        <w:t>д</w:t>
      </w:r>
      <w:r w:rsidRPr="007B0946">
        <w:rPr>
          <w:rFonts w:ascii="Arial" w:hAnsi="Arial" w:cs="Arial"/>
          <w:sz w:val="28"/>
          <w:szCs w:val="28"/>
        </w:rPr>
        <w:t xml:space="preserve">опуска поправка на техническа грешка в решение № МИ-21 от 10.09.2015г., като навсякъде в решенията </w:t>
      </w:r>
      <w:r w:rsidRPr="007B0946">
        <w:rPr>
          <w:rFonts w:ascii="Arial" w:hAnsi="Arial" w:cs="Arial"/>
          <w:b/>
          <w:sz w:val="28"/>
          <w:szCs w:val="28"/>
        </w:rPr>
        <w:t>ВМЕСТО</w:t>
      </w:r>
      <w:r w:rsidRPr="007B0946">
        <w:rPr>
          <w:rFonts w:ascii="Arial" w:hAnsi="Arial" w:cs="Arial"/>
          <w:sz w:val="28"/>
          <w:szCs w:val="28"/>
        </w:rPr>
        <w:t xml:space="preserve"> наименованието на партията за изписване в бюлетината – </w:t>
      </w:r>
      <w:r w:rsidRPr="007B0946">
        <w:rPr>
          <w:rFonts w:ascii="Arial" w:hAnsi="Arial" w:cs="Arial"/>
          <w:b/>
          <w:sz w:val="28"/>
          <w:szCs w:val="28"/>
        </w:rPr>
        <w:t>партия ДВИЖЕНИЕ ЗА ПРАВА И СВОБОДИ</w:t>
      </w:r>
      <w:r w:rsidRPr="007B0946">
        <w:rPr>
          <w:rFonts w:ascii="Arial" w:hAnsi="Arial" w:cs="Arial"/>
          <w:sz w:val="28"/>
          <w:szCs w:val="28"/>
        </w:rPr>
        <w:t xml:space="preserve"> да се чете правилното, а именно: наименованието на партията за изписване в бюлетината – </w:t>
      </w:r>
      <w:r w:rsidRPr="007B0946">
        <w:rPr>
          <w:rFonts w:ascii="Arial" w:hAnsi="Arial" w:cs="Arial"/>
          <w:b/>
          <w:sz w:val="28"/>
          <w:szCs w:val="28"/>
        </w:rPr>
        <w:t>Движение за права и свободи-ДПС</w:t>
      </w:r>
      <w:r w:rsidRPr="007B0946">
        <w:rPr>
          <w:rFonts w:ascii="Arial" w:hAnsi="Arial" w:cs="Arial"/>
          <w:sz w:val="28"/>
          <w:szCs w:val="28"/>
        </w:rPr>
        <w:t>.</w:t>
      </w:r>
    </w:p>
    <w:p w:rsidR="006062D7" w:rsidRPr="00042599" w:rsidRDefault="006062D7" w:rsidP="005D79A0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10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5D79A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5D79A0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 единадесет); „ПРОТИВ”  - няма.</w:t>
      </w:r>
    </w:p>
    <w:p w:rsidR="006062D7" w:rsidRPr="0078482F" w:rsidRDefault="006062D7" w:rsidP="0078482F">
      <w:pPr>
        <w:shd w:val="clear" w:color="auto" w:fill="FEFEFE"/>
        <w:spacing w:after="0" w:line="365" w:lineRule="atLeast"/>
        <w:ind w:firstLine="902"/>
        <w:jc w:val="both"/>
        <w:rPr>
          <w:rFonts w:ascii="Arial" w:hAnsi="Arial" w:cs="Arial"/>
          <w:sz w:val="28"/>
          <w:szCs w:val="28"/>
          <w:lang w:eastAsia="bg-BG"/>
        </w:rPr>
      </w:pPr>
      <w:r w:rsidRPr="0078482F">
        <w:rPr>
          <w:rFonts w:ascii="Arial" w:hAnsi="Arial" w:cs="Arial"/>
          <w:sz w:val="28"/>
          <w:szCs w:val="28"/>
          <w:lang w:eastAsia="bg-BG"/>
        </w:rPr>
        <w:t xml:space="preserve">По точка 11 от дневния ред ОИК реши: </w:t>
      </w:r>
    </w:p>
    <w:p w:rsidR="006062D7" w:rsidRPr="0078482F" w:rsidRDefault="006062D7" w:rsidP="0078482F">
      <w:pPr>
        <w:shd w:val="clear" w:color="auto" w:fill="FEFEFE"/>
        <w:spacing w:after="240" w:line="365" w:lineRule="atLeast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39133B">
        <w:rPr>
          <w:rFonts w:ascii="TimesNewRomanPSMT" w:hAnsi="TimesNewRomanPSMT" w:cs="TimesNewRomanPSMT"/>
          <w:sz w:val="28"/>
          <w:szCs w:val="28"/>
        </w:rPr>
        <w:t xml:space="preserve">На основание чл. 87, ал. 1, т. 1 от Изборния кодекс </w:t>
      </w:r>
      <w:r>
        <w:rPr>
          <w:rFonts w:ascii="TimesNewRomanPSMT" w:hAnsi="TimesNewRomanPSMT" w:cs="TimesNewRomanPSMT"/>
          <w:sz w:val="28"/>
          <w:szCs w:val="28"/>
        </w:rPr>
        <w:t>се</w:t>
      </w:r>
      <w:r w:rsidRPr="0078482F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д</w:t>
      </w:r>
      <w:r w:rsidRPr="0078482F">
        <w:rPr>
          <w:rFonts w:ascii="Arial" w:hAnsi="Arial" w:cs="Arial"/>
          <w:sz w:val="28"/>
          <w:szCs w:val="28"/>
          <w:lang w:eastAsia="bg-BG"/>
        </w:rPr>
        <w:t xml:space="preserve">опуска поправка на техническа грешка в решение № МИ-22 от 10.09.2015г., като навсякъде в решенията </w:t>
      </w:r>
      <w:r w:rsidRPr="0078482F">
        <w:rPr>
          <w:rFonts w:ascii="Arial" w:hAnsi="Arial" w:cs="Arial"/>
          <w:b/>
          <w:sz w:val="28"/>
          <w:szCs w:val="28"/>
          <w:lang w:eastAsia="bg-BG"/>
        </w:rPr>
        <w:t>ВМЕСТО</w:t>
      </w:r>
      <w:r w:rsidRPr="0078482F">
        <w:rPr>
          <w:rFonts w:ascii="Arial" w:hAnsi="Arial" w:cs="Arial"/>
          <w:sz w:val="28"/>
          <w:szCs w:val="28"/>
          <w:lang w:eastAsia="bg-BG"/>
        </w:rPr>
        <w:t xml:space="preserve"> наименованието на партията за изписване в бюлетината – </w:t>
      </w:r>
      <w:r w:rsidRPr="0078482F">
        <w:rPr>
          <w:rFonts w:ascii="Arial" w:hAnsi="Arial" w:cs="Arial"/>
          <w:b/>
          <w:sz w:val="28"/>
          <w:szCs w:val="28"/>
          <w:lang w:eastAsia="bg-BG"/>
        </w:rPr>
        <w:t xml:space="preserve">партия БЪЛГАРСКА СОЦИАЛИСТИЧЕСКА ПАРТИЯ </w:t>
      </w:r>
      <w:r w:rsidRPr="0078482F">
        <w:rPr>
          <w:rFonts w:ascii="Arial" w:hAnsi="Arial" w:cs="Arial"/>
          <w:sz w:val="28"/>
          <w:szCs w:val="28"/>
          <w:lang w:eastAsia="bg-BG"/>
        </w:rPr>
        <w:t>да се чете правилното, а именно: наименованието на партията за изписване в бюлетината –</w:t>
      </w:r>
      <w:r w:rsidRPr="0078482F">
        <w:rPr>
          <w:rFonts w:ascii="Arial" w:hAnsi="Arial" w:cs="Arial"/>
          <w:b/>
          <w:sz w:val="28"/>
          <w:szCs w:val="28"/>
          <w:lang w:eastAsia="bg-BG"/>
        </w:rPr>
        <w:t xml:space="preserve"> БЪЛГАРСКА СОЦИАЛИСТИЧЕСКА ПАРТИЯ</w:t>
      </w:r>
      <w:r w:rsidRPr="0078482F">
        <w:rPr>
          <w:rFonts w:ascii="Arial" w:hAnsi="Arial" w:cs="Arial"/>
          <w:sz w:val="28"/>
          <w:szCs w:val="28"/>
          <w:lang w:eastAsia="bg-BG"/>
        </w:rPr>
        <w:t>.</w:t>
      </w:r>
    </w:p>
    <w:p w:rsidR="006062D7" w:rsidRPr="00042599" w:rsidRDefault="006062D7" w:rsidP="00E3238B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E3238B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 единадесет); „ПРОТИВ”  - няма.</w:t>
      </w:r>
    </w:p>
    <w:p w:rsidR="006062D7" w:rsidRDefault="006062D7" w:rsidP="00E3238B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</w:t>
      </w:r>
      <w:r>
        <w:rPr>
          <w:rFonts w:ascii="Times New Roman" w:hAnsi="Times New Roman" w:cs="TimesNewRomanPSMT"/>
          <w:sz w:val="28"/>
          <w:szCs w:val="28"/>
          <w:lang w:val="en-US"/>
        </w:rPr>
        <w:t>12</w:t>
      </w:r>
      <w:r>
        <w:rPr>
          <w:rFonts w:ascii="TimesNewRomanPSMT" w:hAnsi="TimesNewRomanPSMT" w:cs="TimesNewRomanPSMT"/>
          <w:sz w:val="28"/>
          <w:szCs w:val="28"/>
        </w:rPr>
        <w:t xml:space="preserve"> от дневния ред ОИК реши: </w:t>
      </w:r>
    </w:p>
    <w:p w:rsidR="006062D7" w:rsidRPr="003753B6" w:rsidRDefault="006062D7" w:rsidP="003753B6">
      <w:pPr>
        <w:shd w:val="clear" w:color="auto" w:fill="FEFEFE"/>
        <w:spacing w:after="24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3753B6">
        <w:rPr>
          <w:rFonts w:ascii="Arial" w:hAnsi="Arial" w:cs="Arial"/>
          <w:sz w:val="28"/>
          <w:szCs w:val="28"/>
          <w:lang w:eastAsia="bg-BG"/>
        </w:rPr>
        <w:t>На основание чл. 87, ал. 1, т. 1 от Изборния кодекс се</w:t>
      </w:r>
      <w:r w:rsidRPr="0078482F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3753B6">
        <w:rPr>
          <w:rFonts w:ascii="Arial" w:hAnsi="Arial" w:cs="Arial"/>
          <w:sz w:val="28"/>
          <w:szCs w:val="28"/>
          <w:lang w:eastAsia="bg-BG"/>
        </w:rPr>
        <w:t xml:space="preserve">допуска поправка на техническа грешка в решение № МИ-23 от 10.09.2015г., като навсякъде в решенията </w:t>
      </w:r>
      <w:r w:rsidRPr="003753B6">
        <w:rPr>
          <w:rFonts w:ascii="Arial" w:hAnsi="Arial" w:cs="Arial"/>
          <w:b/>
          <w:sz w:val="28"/>
          <w:szCs w:val="28"/>
          <w:lang w:eastAsia="bg-BG"/>
        </w:rPr>
        <w:t>ВМЕСТО</w:t>
      </w:r>
      <w:r w:rsidRPr="003753B6">
        <w:rPr>
          <w:rFonts w:ascii="Arial" w:hAnsi="Arial" w:cs="Arial"/>
          <w:sz w:val="28"/>
          <w:szCs w:val="28"/>
          <w:lang w:eastAsia="bg-BG"/>
        </w:rPr>
        <w:t xml:space="preserve"> наименованието на партията за изписване в бюлетината – </w:t>
      </w:r>
      <w:r w:rsidRPr="003753B6">
        <w:rPr>
          <w:rFonts w:ascii="Arial" w:hAnsi="Arial" w:cs="Arial"/>
          <w:b/>
          <w:sz w:val="28"/>
          <w:szCs w:val="28"/>
          <w:lang w:eastAsia="bg-BG"/>
        </w:rPr>
        <w:t>партия БЪЛГАРСКА СОЦИАЛИСТИЧЕСКА ПАРТИЯ</w:t>
      </w:r>
      <w:r w:rsidRPr="003753B6">
        <w:rPr>
          <w:rFonts w:ascii="Arial" w:hAnsi="Arial" w:cs="Arial"/>
          <w:sz w:val="28"/>
          <w:szCs w:val="28"/>
          <w:lang w:eastAsia="bg-BG"/>
        </w:rPr>
        <w:t xml:space="preserve"> да се чете правилното, а именно: наименованието на партията за изписване в бюлетината – </w:t>
      </w:r>
      <w:r w:rsidRPr="003753B6"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</w:p>
    <w:p w:rsidR="006062D7" w:rsidRPr="00042599" w:rsidRDefault="006062D7" w:rsidP="00E3238B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E323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E3238B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 единадесет); „ПРОТИВ”  - няма.</w:t>
      </w:r>
    </w:p>
    <w:p w:rsidR="006062D7" w:rsidRDefault="006062D7" w:rsidP="002E3ED5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</w:t>
      </w:r>
      <w:r>
        <w:rPr>
          <w:rFonts w:ascii="Times New Roman" w:hAnsi="Times New Roman" w:cs="TimesNewRomanPSMT"/>
          <w:sz w:val="28"/>
          <w:szCs w:val="28"/>
          <w:lang w:val="en-US"/>
        </w:rPr>
        <w:t>13</w:t>
      </w:r>
      <w:r>
        <w:rPr>
          <w:rFonts w:ascii="TimesNewRomanPSMT" w:hAnsi="TimesNewRomanPSMT" w:cs="TimesNewRomanPSMT"/>
          <w:sz w:val="28"/>
          <w:szCs w:val="28"/>
        </w:rPr>
        <w:t xml:space="preserve"> от дневния ред ОИК реши: </w:t>
      </w:r>
    </w:p>
    <w:p w:rsidR="006062D7" w:rsidRPr="00ED46B4" w:rsidRDefault="006062D7" w:rsidP="00ED46B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val="en-US" w:eastAsia="bg-BG"/>
        </w:rPr>
      </w:pPr>
      <w:r w:rsidRPr="003753B6">
        <w:rPr>
          <w:rFonts w:ascii="Arial" w:hAnsi="Arial" w:cs="Arial"/>
          <w:sz w:val="28"/>
          <w:szCs w:val="28"/>
          <w:lang w:eastAsia="bg-BG"/>
        </w:rPr>
        <w:t>На основание чл. 87, ал. 1, т. 1 от Изборния кодекс се</w:t>
      </w:r>
      <w:r w:rsidRPr="00ED46B4">
        <w:rPr>
          <w:rFonts w:ascii="Arial" w:hAnsi="Arial" w:cs="Arial"/>
          <w:sz w:val="28"/>
          <w:szCs w:val="28"/>
          <w:lang w:val="en-US"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д</w:t>
      </w:r>
      <w:r w:rsidRPr="00ED46B4">
        <w:rPr>
          <w:rFonts w:ascii="Arial" w:hAnsi="Arial" w:cs="Arial"/>
          <w:sz w:val="28"/>
          <w:szCs w:val="28"/>
          <w:lang w:val="en-US" w:eastAsia="bg-BG"/>
        </w:rPr>
        <w:t xml:space="preserve">опуска поправка на техническа грешка в решение № МИ-24 от 10.09.2015г., като навсякъде в решенията </w:t>
      </w:r>
      <w:r w:rsidRPr="00ED46B4">
        <w:rPr>
          <w:rFonts w:ascii="Arial" w:hAnsi="Arial" w:cs="Arial"/>
          <w:b/>
          <w:sz w:val="28"/>
          <w:szCs w:val="28"/>
          <w:lang w:val="en-US" w:eastAsia="bg-BG"/>
        </w:rPr>
        <w:t>ВМЕСТО</w:t>
      </w:r>
      <w:r w:rsidRPr="00ED46B4">
        <w:rPr>
          <w:rFonts w:ascii="Arial" w:hAnsi="Arial" w:cs="Arial"/>
          <w:sz w:val="28"/>
          <w:szCs w:val="28"/>
          <w:lang w:val="en-US" w:eastAsia="bg-BG"/>
        </w:rPr>
        <w:t xml:space="preserve"> наименованието на партията за изписване в бюлетината – </w:t>
      </w:r>
      <w:r w:rsidRPr="00ED46B4">
        <w:rPr>
          <w:rFonts w:ascii="Arial" w:hAnsi="Arial" w:cs="Arial"/>
          <w:b/>
          <w:sz w:val="28"/>
          <w:szCs w:val="28"/>
          <w:lang w:val="en-US" w:eastAsia="bg-BG"/>
        </w:rPr>
        <w:t>партия БЪЛГАРСКА СОЦИАЛИСТИЧЕСКА ПАРТИЯ</w:t>
      </w:r>
      <w:r w:rsidRPr="00ED46B4">
        <w:rPr>
          <w:rFonts w:ascii="Arial" w:hAnsi="Arial" w:cs="Arial"/>
          <w:sz w:val="28"/>
          <w:szCs w:val="28"/>
          <w:lang w:val="en-US" w:eastAsia="bg-BG"/>
        </w:rPr>
        <w:t xml:space="preserve"> да се чете правилното, а именно: наименованието на партията за изписване в бюлетината – </w:t>
      </w:r>
      <w:r w:rsidRPr="00ED46B4">
        <w:rPr>
          <w:rFonts w:ascii="Arial" w:hAnsi="Arial" w:cs="Arial"/>
          <w:b/>
          <w:sz w:val="28"/>
          <w:szCs w:val="28"/>
          <w:lang w:val="en-US" w:eastAsia="bg-BG"/>
        </w:rPr>
        <w:t>БЪЛГАРСКА СОЦИАЛИСТИЧЕСКА ПАРТИЯ</w:t>
      </w:r>
    </w:p>
    <w:p w:rsidR="006062D7" w:rsidRPr="00042599" w:rsidRDefault="006062D7" w:rsidP="002E3ED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2E3ED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2E3ED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 единадесет); „ПРОТИВ”  - няма.</w:t>
      </w:r>
    </w:p>
    <w:p w:rsidR="006062D7" w:rsidRDefault="006062D7" w:rsidP="0032206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</w:t>
      </w:r>
      <w:r>
        <w:rPr>
          <w:rFonts w:ascii="Times New Roman" w:hAnsi="Times New Roman" w:cs="TimesNewRomanPSMT"/>
          <w:sz w:val="28"/>
          <w:szCs w:val="28"/>
          <w:lang w:val="en-US"/>
        </w:rPr>
        <w:t>14</w:t>
      </w:r>
      <w:r>
        <w:rPr>
          <w:rFonts w:ascii="TimesNewRomanPSMT" w:hAnsi="TimesNewRomanPSMT" w:cs="TimesNewRomanPSMT"/>
          <w:sz w:val="28"/>
          <w:szCs w:val="28"/>
        </w:rPr>
        <w:t xml:space="preserve"> от дневния ред ОИК реши: </w:t>
      </w:r>
    </w:p>
    <w:p w:rsidR="006062D7" w:rsidRPr="00390E36" w:rsidRDefault="006062D7" w:rsidP="00390E36">
      <w:pPr>
        <w:shd w:val="clear" w:color="auto" w:fill="FEFEFE"/>
        <w:spacing w:after="24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Н</w:t>
      </w:r>
      <w:r w:rsidRPr="00390E36">
        <w:rPr>
          <w:rFonts w:ascii="Arial" w:hAnsi="Arial" w:cs="Arial"/>
          <w:sz w:val="28"/>
          <w:szCs w:val="28"/>
          <w:lang w:eastAsia="bg-BG"/>
        </w:rPr>
        <w:t>а основание чл. 87, ал. 1, т. 22 от ИК препраща жалб</w:t>
      </w:r>
      <w:r>
        <w:rPr>
          <w:rFonts w:ascii="Arial" w:hAnsi="Arial" w:cs="Arial"/>
          <w:sz w:val="28"/>
          <w:szCs w:val="28"/>
          <w:lang w:eastAsia="bg-BG"/>
        </w:rPr>
        <w:t>а Вх. №1/10.09.2015 г. от Светла Иванова Йорданова</w:t>
      </w:r>
      <w:r w:rsidRPr="00390E36">
        <w:rPr>
          <w:rFonts w:ascii="Arial" w:hAnsi="Arial" w:cs="Arial"/>
          <w:sz w:val="28"/>
          <w:szCs w:val="28"/>
          <w:lang w:eastAsia="bg-BG"/>
        </w:rPr>
        <w:t xml:space="preserve"> на ЦИК, като орган, който съгласно чл. 57, ал. 1, т. 26 от ИК е компетентен да се произнесе по </w:t>
      </w:r>
      <w:r>
        <w:rPr>
          <w:rFonts w:ascii="Arial" w:hAnsi="Arial" w:cs="Arial"/>
          <w:sz w:val="28"/>
          <w:szCs w:val="28"/>
          <w:lang w:eastAsia="bg-BG"/>
        </w:rPr>
        <w:t>въпросната жалба</w:t>
      </w:r>
      <w:r w:rsidRPr="00390E36">
        <w:rPr>
          <w:rFonts w:ascii="Arial" w:hAnsi="Arial" w:cs="Arial"/>
          <w:sz w:val="28"/>
          <w:szCs w:val="28"/>
          <w:lang w:eastAsia="bg-BG"/>
        </w:rPr>
        <w:t>.</w:t>
      </w:r>
    </w:p>
    <w:p w:rsidR="006062D7" w:rsidRPr="00042599" w:rsidRDefault="006062D7" w:rsidP="0032206E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32206E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 единадесет); „ПРОТИВ”  - няма.</w:t>
      </w:r>
    </w:p>
    <w:p w:rsidR="006062D7" w:rsidRDefault="006062D7" w:rsidP="004612C5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</w:t>
      </w:r>
      <w:r>
        <w:rPr>
          <w:rFonts w:ascii="Times New Roman" w:hAnsi="Times New Roman" w:cs="TimesNewRomanPSMT"/>
          <w:sz w:val="28"/>
          <w:szCs w:val="28"/>
          <w:lang w:val="en-US"/>
        </w:rPr>
        <w:t>1</w:t>
      </w:r>
      <w:r>
        <w:rPr>
          <w:rFonts w:ascii="Times New Roman" w:hAnsi="Times New Roman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 от дневния ред ОИК реши: </w:t>
      </w:r>
    </w:p>
    <w:p w:rsidR="006062D7" w:rsidRDefault="006062D7" w:rsidP="00602CA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>Н</w:t>
      </w:r>
      <w:r w:rsidRPr="00390E36">
        <w:rPr>
          <w:rFonts w:ascii="Arial" w:hAnsi="Arial" w:cs="Arial"/>
          <w:sz w:val="28"/>
          <w:szCs w:val="28"/>
          <w:lang w:eastAsia="bg-BG"/>
        </w:rPr>
        <w:t>а основание чл. 87, ал. 1, т. 22 от ИК препраща жалб</w:t>
      </w:r>
      <w:r>
        <w:rPr>
          <w:rFonts w:ascii="Arial" w:hAnsi="Arial" w:cs="Arial"/>
          <w:sz w:val="28"/>
          <w:szCs w:val="28"/>
          <w:lang w:eastAsia="bg-BG"/>
        </w:rPr>
        <w:t>а Вх. №2/10.09.2015 г. от Светла Иванова Йорданова</w:t>
      </w:r>
      <w:r w:rsidRPr="00390E36">
        <w:rPr>
          <w:rFonts w:ascii="Arial" w:hAnsi="Arial" w:cs="Arial"/>
          <w:sz w:val="28"/>
          <w:szCs w:val="28"/>
          <w:lang w:eastAsia="bg-BG"/>
        </w:rPr>
        <w:t xml:space="preserve"> на ЦИК, като орган, който съгласно чл. 57, ал. 1, т. 26 от ИК е компетентен да се произнесе по </w:t>
      </w:r>
      <w:r>
        <w:rPr>
          <w:rFonts w:ascii="Arial" w:hAnsi="Arial" w:cs="Arial"/>
          <w:sz w:val="28"/>
          <w:szCs w:val="28"/>
          <w:lang w:eastAsia="bg-BG"/>
        </w:rPr>
        <w:t>въпросната жалба</w:t>
      </w:r>
      <w:r w:rsidRPr="00390E36">
        <w:rPr>
          <w:rFonts w:ascii="Arial" w:hAnsi="Arial" w:cs="Arial"/>
          <w:sz w:val="28"/>
          <w:szCs w:val="28"/>
          <w:lang w:eastAsia="bg-BG"/>
        </w:rPr>
        <w:t>.</w:t>
      </w:r>
    </w:p>
    <w:p w:rsidR="006062D7" w:rsidRPr="00042599" w:rsidRDefault="006062D7" w:rsidP="00747043">
      <w:pPr>
        <w:shd w:val="clear" w:color="auto" w:fill="FEFEFE"/>
        <w:spacing w:after="24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4612C5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DD2E77">
      <w:pPr>
        <w:shd w:val="clear" w:color="auto" w:fill="FEFEFE"/>
        <w:spacing w:after="12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DD2E77">
      <w:pPr>
        <w:shd w:val="clear" w:color="auto" w:fill="FEFEFE"/>
        <w:spacing w:after="12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602CA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</w:t>
      </w:r>
      <w:r>
        <w:rPr>
          <w:rFonts w:ascii="Times New Roman" w:hAnsi="Times New Roman" w:cs="TimesNewRomanPSMT"/>
          <w:sz w:val="28"/>
          <w:szCs w:val="28"/>
          <w:lang w:val="en-US"/>
        </w:rPr>
        <w:t>1</w:t>
      </w:r>
      <w:r>
        <w:rPr>
          <w:rFonts w:ascii="Times New Roman" w:hAnsi="Times New Roman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 от дневния ред ОИК реши: </w:t>
      </w:r>
    </w:p>
    <w:p w:rsidR="006062D7" w:rsidRDefault="006062D7" w:rsidP="00602CA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>Н</w:t>
      </w:r>
      <w:r w:rsidRPr="00390E36">
        <w:rPr>
          <w:rFonts w:ascii="Arial" w:hAnsi="Arial" w:cs="Arial"/>
          <w:sz w:val="28"/>
          <w:szCs w:val="28"/>
          <w:lang w:eastAsia="bg-BG"/>
        </w:rPr>
        <w:t>а основание чл. 87, ал. 1, т. 22 от ИК препраща жалб</w:t>
      </w:r>
      <w:r>
        <w:rPr>
          <w:rFonts w:ascii="Arial" w:hAnsi="Arial" w:cs="Arial"/>
          <w:sz w:val="28"/>
          <w:szCs w:val="28"/>
          <w:lang w:eastAsia="bg-BG"/>
        </w:rPr>
        <w:t>а Вх. №3/10.09.2015 г. от Светла Иванова Йорданова</w:t>
      </w:r>
      <w:r w:rsidRPr="00390E36">
        <w:rPr>
          <w:rFonts w:ascii="Arial" w:hAnsi="Arial" w:cs="Arial"/>
          <w:sz w:val="28"/>
          <w:szCs w:val="28"/>
          <w:lang w:eastAsia="bg-BG"/>
        </w:rPr>
        <w:t xml:space="preserve"> на ЦИК, като орган, който съгласно чл. 57, ал. 1, т. 26 от ИК е компетентен да се произнесе по </w:t>
      </w:r>
      <w:r>
        <w:rPr>
          <w:rFonts w:ascii="Arial" w:hAnsi="Arial" w:cs="Arial"/>
          <w:sz w:val="28"/>
          <w:szCs w:val="28"/>
          <w:lang w:eastAsia="bg-BG"/>
        </w:rPr>
        <w:t>въпросната жалба</w:t>
      </w:r>
      <w:r w:rsidRPr="00390E36">
        <w:rPr>
          <w:rFonts w:ascii="Arial" w:hAnsi="Arial" w:cs="Arial"/>
          <w:sz w:val="28"/>
          <w:szCs w:val="28"/>
          <w:lang w:eastAsia="bg-BG"/>
        </w:rPr>
        <w:t>.</w:t>
      </w:r>
    </w:p>
    <w:p w:rsidR="006062D7" w:rsidRPr="00042599" w:rsidRDefault="006062D7" w:rsidP="00602CAE">
      <w:pPr>
        <w:shd w:val="clear" w:color="auto" w:fill="FEFEFE"/>
        <w:spacing w:after="24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</w:rPr>
        <w:t>6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602CA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602CAE">
      <w:pPr>
        <w:shd w:val="clear" w:color="auto" w:fill="FEFEFE"/>
        <w:spacing w:after="12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602CAE">
      <w:pPr>
        <w:shd w:val="clear" w:color="auto" w:fill="FEFEFE"/>
        <w:spacing w:after="12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EE6E7F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</w:t>
      </w:r>
      <w:r>
        <w:rPr>
          <w:rFonts w:ascii="Times New Roman" w:hAnsi="Times New Roman" w:cs="TimesNewRomanPSMT"/>
          <w:sz w:val="28"/>
          <w:szCs w:val="28"/>
          <w:lang w:val="en-US"/>
        </w:rPr>
        <w:t>1</w:t>
      </w:r>
      <w:r>
        <w:rPr>
          <w:rFonts w:ascii="Times New Roman" w:hAnsi="Times New Roman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 от дневния ред ОИК реши: </w:t>
      </w:r>
    </w:p>
    <w:p w:rsidR="006062D7" w:rsidRDefault="006062D7" w:rsidP="00EE6E7F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>Н</w:t>
      </w:r>
      <w:r w:rsidRPr="00390E36">
        <w:rPr>
          <w:rFonts w:ascii="Arial" w:hAnsi="Arial" w:cs="Arial"/>
          <w:sz w:val="28"/>
          <w:szCs w:val="28"/>
          <w:lang w:eastAsia="bg-BG"/>
        </w:rPr>
        <w:t>а основание чл. 87, ал. 1, т. 22 от ИК препраща жалб</w:t>
      </w:r>
      <w:r>
        <w:rPr>
          <w:rFonts w:ascii="Arial" w:hAnsi="Arial" w:cs="Arial"/>
          <w:sz w:val="28"/>
          <w:szCs w:val="28"/>
          <w:lang w:eastAsia="bg-BG"/>
        </w:rPr>
        <w:t>а Вх. №4/10.09.2015 г. от Светла Иванова Йорданова</w:t>
      </w:r>
      <w:r w:rsidRPr="00390E36">
        <w:rPr>
          <w:rFonts w:ascii="Arial" w:hAnsi="Arial" w:cs="Arial"/>
          <w:sz w:val="28"/>
          <w:szCs w:val="28"/>
          <w:lang w:eastAsia="bg-BG"/>
        </w:rPr>
        <w:t xml:space="preserve"> на ЦИК, като орган, който съгласно чл. 57, ал. 1, т. 26 от ИК е компетентен да се произнесе по </w:t>
      </w:r>
      <w:r>
        <w:rPr>
          <w:rFonts w:ascii="Arial" w:hAnsi="Arial" w:cs="Arial"/>
          <w:sz w:val="28"/>
          <w:szCs w:val="28"/>
          <w:lang w:eastAsia="bg-BG"/>
        </w:rPr>
        <w:t>въпросната жалба</w:t>
      </w:r>
      <w:r w:rsidRPr="00390E36">
        <w:rPr>
          <w:rFonts w:ascii="Arial" w:hAnsi="Arial" w:cs="Arial"/>
          <w:sz w:val="28"/>
          <w:szCs w:val="28"/>
          <w:lang w:eastAsia="bg-BG"/>
        </w:rPr>
        <w:t>.</w:t>
      </w:r>
    </w:p>
    <w:p w:rsidR="006062D7" w:rsidRPr="00042599" w:rsidRDefault="006062D7" w:rsidP="00EE6E7F">
      <w:pPr>
        <w:shd w:val="clear" w:color="auto" w:fill="FEFEFE"/>
        <w:spacing w:after="24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</w:rPr>
        <w:t>7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EE6E7F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EE6E7F">
      <w:pPr>
        <w:shd w:val="clear" w:color="auto" w:fill="FEFEFE"/>
        <w:spacing w:after="12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602CAE">
      <w:pPr>
        <w:shd w:val="clear" w:color="auto" w:fill="FEFEFE"/>
        <w:spacing w:after="12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7B1E3D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</w:t>
      </w:r>
      <w:r>
        <w:rPr>
          <w:rFonts w:ascii="Times New Roman" w:hAnsi="Times New Roman" w:cs="TimesNewRomanPSMT"/>
          <w:sz w:val="28"/>
          <w:szCs w:val="28"/>
          <w:lang w:val="en-US"/>
        </w:rPr>
        <w:t>1</w:t>
      </w:r>
      <w:r>
        <w:rPr>
          <w:rFonts w:ascii="Times New Roman" w:hAnsi="Times New Roman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 от дневния ред ОИК реши: </w:t>
      </w:r>
    </w:p>
    <w:p w:rsidR="006062D7" w:rsidRDefault="006062D7" w:rsidP="007B1E3D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за промяна на работното време на ОИК – Карлово, както следва – новото работно време за бъде от 09.00 до 17.00 всеки ден. </w:t>
      </w:r>
    </w:p>
    <w:p w:rsidR="006062D7" w:rsidRPr="00042599" w:rsidRDefault="006062D7" w:rsidP="007B1E3D">
      <w:pPr>
        <w:shd w:val="clear" w:color="auto" w:fill="FEFEFE"/>
        <w:spacing w:after="240" w:line="365" w:lineRule="atLeast"/>
        <w:ind w:firstLine="720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ascii="Arial" w:hAnsi="Arial" w:cs="Arial"/>
          <w:sz w:val="28"/>
          <w:szCs w:val="28"/>
        </w:rPr>
        <w:t>8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6062D7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Pr="00041F8B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6062D7" w:rsidRDefault="006062D7" w:rsidP="007B1E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7B1E3D">
      <w:pPr>
        <w:shd w:val="clear" w:color="auto" w:fill="FEFEFE"/>
        <w:spacing w:after="12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6062D7" w:rsidRDefault="006062D7" w:rsidP="00602CAE">
      <w:pPr>
        <w:shd w:val="clear" w:color="auto" w:fill="FEFEFE"/>
        <w:spacing w:after="120" w:line="365" w:lineRule="atLeast"/>
        <w:rPr>
          <w:rFonts w:ascii="Arial" w:hAnsi="Arial" w:cs="Arial"/>
          <w:sz w:val="28"/>
          <w:szCs w:val="28"/>
          <w:lang w:eastAsia="bg-BG"/>
        </w:rPr>
      </w:pPr>
    </w:p>
    <w:p w:rsidR="006062D7" w:rsidRDefault="006062D7" w:rsidP="00FA747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</w:p>
    <w:p w:rsidR="006062D7" w:rsidRPr="00FA7476" w:rsidRDefault="006062D7" w:rsidP="00FA747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 на заседанието на комисията в 1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FA7476">
        <w:rPr>
          <w:rFonts w:ascii="Arial" w:hAnsi="Arial" w:cs="Arial"/>
          <w:sz w:val="28"/>
          <w:szCs w:val="28"/>
          <w:lang w:eastAsia="bg-BG"/>
        </w:rPr>
        <w:t>0 часа.</w:t>
      </w:r>
    </w:p>
    <w:p w:rsidR="006062D7" w:rsidRDefault="006062D7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6062D7" w:rsidRPr="00441945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2E323C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6062D7" w:rsidRPr="00441945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6062D7" w:rsidRPr="00441945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6062D7" w:rsidRPr="00441945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6062D7" w:rsidRPr="00441945" w:rsidRDefault="006062D7" w:rsidP="00041F8B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441945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6062D7" w:rsidRPr="00FA7476" w:rsidRDefault="006062D7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sectPr w:rsidR="006062D7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D7" w:rsidRDefault="006062D7">
      <w:r>
        <w:separator/>
      </w:r>
    </w:p>
  </w:endnote>
  <w:endnote w:type="continuationSeparator" w:id="0">
    <w:p w:rsidR="006062D7" w:rsidRDefault="00606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D7" w:rsidRDefault="006062D7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17</w:t>
    </w:r>
    <w:r>
      <w:rPr>
        <w:rStyle w:val="PageNumber"/>
        <w:rFonts w:cs="Calibri"/>
      </w:rPr>
      <w:fldChar w:fldCharType="end"/>
    </w:r>
  </w:p>
  <w:p w:rsidR="006062D7" w:rsidRDefault="006062D7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D7" w:rsidRDefault="006062D7">
      <w:r>
        <w:separator/>
      </w:r>
    </w:p>
  </w:footnote>
  <w:footnote w:type="continuationSeparator" w:id="0">
    <w:p w:rsidR="006062D7" w:rsidRDefault="00606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F0A5D"/>
    <w:multiLevelType w:val="hybridMultilevel"/>
    <w:tmpl w:val="68CE3900"/>
    <w:lvl w:ilvl="0" w:tplc="46408C8E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1700F"/>
    <w:rsid w:val="000179CE"/>
    <w:rsid w:val="00017D4C"/>
    <w:rsid w:val="000302BE"/>
    <w:rsid w:val="0003281F"/>
    <w:rsid w:val="00041F8B"/>
    <w:rsid w:val="00042599"/>
    <w:rsid w:val="00053FE8"/>
    <w:rsid w:val="00063EC8"/>
    <w:rsid w:val="000744AB"/>
    <w:rsid w:val="000B17A6"/>
    <w:rsid w:val="000D5AFF"/>
    <w:rsid w:val="000F4A3F"/>
    <w:rsid w:val="001045AC"/>
    <w:rsid w:val="0012305A"/>
    <w:rsid w:val="0012540E"/>
    <w:rsid w:val="00136216"/>
    <w:rsid w:val="0014565E"/>
    <w:rsid w:val="001549DC"/>
    <w:rsid w:val="0015664E"/>
    <w:rsid w:val="0016356C"/>
    <w:rsid w:val="0016719D"/>
    <w:rsid w:val="001A7EF2"/>
    <w:rsid w:val="001B08ED"/>
    <w:rsid w:val="001E03AB"/>
    <w:rsid w:val="001E559D"/>
    <w:rsid w:val="00202844"/>
    <w:rsid w:val="00203FED"/>
    <w:rsid w:val="0021765E"/>
    <w:rsid w:val="0023107C"/>
    <w:rsid w:val="00232D04"/>
    <w:rsid w:val="00234E98"/>
    <w:rsid w:val="002535C7"/>
    <w:rsid w:val="00256C8E"/>
    <w:rsid w:val="00260F4A"/>
    <w:rsid w:val="00265E9B"/>
    <w:rsid w:val="00266CEB"/>
    <w:rsid w:val="002727EA"/>
    <w:rsid w:val="0027359E"/>
    <w:rsid w:val="00281060"/>
    <w:rsid w:val="002958CD"/>
    <w:rsid w:val="0029765D"/>
    <w:rsid w:val="002A0F01"/>
    <w:rsid w:val="002C77BE"/>
    <w:rsid w:val="002E323C"/>
    <w:rsid w:val="002E3ED5"/>
    <w:rsid w:val="002E561D"/>
    <w:rsid w:val="00321CBD"/>
    <w:rsid w:val="0032206E"/>
    <w:rsid w:val="003444C2"/>
    <w:rsid w:val="00357B4B"/>
    <w:rsid w:val="00366175"/>
    <w:rsid w:val="003753B6"/>
    <w:rsid w:val="00377F44"/>
    <w:rsid w:val="00381DC9"/>
    <w:rsid w:val="00390E36"/>
    <w:rsid w:val="0039133B"/>
    <w:rsid w:val="003B1C18"/>
    <w:rsid w:val="003C0CAA"/>
    <w:rsid w:val="003C5E0D"/>
    <w:rsid w:val="003D1993"/>
    <w:rsid w:val="003E4A39"/>
    <w:rsid w:val="00406F5A"/>
    <w:rsid w:val="00411D08"/>
    <w:rsid w:val="00411E48"/>
    <w:rsid w:val="004124F9"/>
    <w:rsid w:val="004129E4"/>
    <w:rsid w:val="00421C14"/>
    <w:rsid w:val="0043283A"/>
    <w:rsid w:val="004329E7"/>
    <w:rsid w:val="00441945"/>
    <w:rsid w:val="00443360"/>
    <w:rsid w:val="00444A8C"/>
    <w:rsid w:val="00451C75"/>
    <w:rsid w:val="004550BE"/>
    <w:rsid w:val="004612C5"/>
    <w:rsid w:val="0046175D"/>
    <w:rsid w:val="00463E73"/>
    <w:rsid w:val="00465D51"/>
    <w:rsid w:val="0047240D"/>
    <w:rsid w:val="00480DF8"/>
    <w:rsid w:val="0048383B"/>
    <w:rsid w:val="00487C42"/>
    <w:rsid w:val="00493888"/>
    <w:rsid w:val="00494250"/>
    <w:rsid w:val="00494461"/>
    <w:rsid w:val="004A0894"/>
    <w:rsid w:val="004C7810"/>
    <w:rsid w:val="004D0CF9"/>
    <w:rsid w:val="004F7417"/>
    <w:rsid w:val="00502051"/>
    <w:rsid w:val="00512C67"/>
    <w:rsid w:val="00525853"/>
    <w:rsid w:val="00542F28"/>
    <w:rsid w:val="00585FA9"/>
    <w:rsid w:val="005A06D0"/>
    <w:rsid w:val="005D79A0"/>
    <w:rsid w:val="00602CAE"/>
    <w:rsid w:val="006062D7"/>
    <w:rsid w:val="00623EAB"/>
    <w:rsid w:val="00633244"/>
    <w:rsid w:val="00635010"/>
    <w:rsid w:val="006350EB"/>
    <w:rsid w:val="006558F8"/>
    <w:rsid w:val="006610A9"/>
    <w:rsid w:val="00684DEC"/>
    <w:rsid w:val="006A5BD9"/>
    <w:rsid w:val="006D227E"/>
    <w:rsid w:val="006E3B97"/>
    <w:rsid w:val="006F02AB"/>
    <w:rsid w:val="006F3167"/>
    <w:rsid w:val="007071BD"/>
    <w:rsid w:val="00723C1F"/>
    <w:rsid w:val="00742A4D"/>
    <w:rsid w:val="00747043"/>
    <w:rsid w:val="0076146B"/>
    <w:rsid w:val="00761C24"/>
    <w:rsid w:val="0078482F"/>
    <w:rsid w:val="00785571"/>
    <w:rsid w:val="00790D71"/>
    <w:rsid w:val="00796CF8"/>
    <w:rsid w:val="007B0946"/>
    <w:rsid w:val="007B1E3D"/>
    <w:rsid w:val="007E7108"/>
    <w:rsid w:val="007F2283"/>
    <w:rsid w:val="00841A3C"/>
    <w:rsid w:val="00863442"/>
    <w:rsid w:val="00864F13"/>
    <w:rsid w:val="00890D76"/>
    <w:rsid w:val="00892A31"/>
    <w:rsid w:val="0089409E"/>
    <w:rsid w:val="008963FE"/>
    <w:rsid w:val="008A1377"/>
    <w:rsid w:val="008A33C2"/>
    <w:rsid w:val="008B3018"/>
    <w:rsid w:val="008B5F14"/>
    <w:rsid w:val="008C288E"/>
    <w:rsid w:val="008C4CC0"/>
    <w:rsid w:val="008C6494"/>
    <w:rsid w:val="008E2CD6"/>
    <w:rsid w:val="008E76F1"/>
    <w:rsid w:val="009200C8"/>
    <w:rsid w:val="00923613"/>
    <w:rsid w:val="00943598"/>
    <w:rsid w:val="00945E48"/>
    <w:rsid w:val="009469DB"/>
    <w:rsid w:val="00950DB9"/>
    <w:rsid w:val="00956480"/>
    <w:rsid w:val="00984A61"/>
    <w:rsid w:val="00991E98"/>
    <w:rsid w:val="0099401A"/>
    <w:rsid w:val="009A0B65"/>
    <w:rsid w:val="009B1EEF"/>
    <w:rsid w:val="009B4772"/>
    <w:rsid w:val="009B608B"/>
    <w:rsid w:val="009C4082"/>
    <w:rsid w:val="009D03A2"/>
    <w:rsid w:val="009D4628"/>
    <w:rsid w:val="009E7BC3"/>
    <w:rsid w:val="00A32CA3"/>
    <w:rsid w:val="00A433C7"/>
    <w:rsid w:val="00A51B40"/>
    <w:rsid w:val="00A57492"/>
    <w:rsid w:val="00A6602A"/>
    <w:rsid w:val="00AC08BB"/>
    <w:rsid w:val="00AC563D"/>
    <w:rsid w:val="00AF4DE7"/>
    <w:rsid w:val="00B56C03"/>
    <w:rsid w:val="00B664C7"/>
    <w:rsid w:val="00B821FB"/>
    <w:rsid w:val="00BA01E7"/>
    <w:rsid w:val="00BA2AB4"/>
    <w:rsid w:val="00BA7FEC"/>
    <w:rsid w:val="00BB318B"/>
    <w:rsid w:val="00BB6455"/>
    <w:rsid w:val="00BE2216"/>
    <w:rsid w:val="00BF5DFA"/>
    <w:rsid w:val="00C13F2B"/>
    <w:rsid w:val="00C31FAE"/>
    <w:rsid w:val="00C411C9"/>
    <w:rsid w:val="00C475F6"/>
    <w:rsid w:val="00CB1DA0"/>
    <w:rsid w:val="00CB43EB"/>
    <w:rsid w:val="00CC14E8"/>
    <w:rsid w:val="00D048CB"/>
    <w:rsid w:val="00D10DD6"/>
    <w:rsid w:val="00D30B31"/>
    <w:rsid w:val="00D36A8F"/>
    <w:rsid w:val="00D45B6A"/>
    <w:rsid w:val="00D66E79"/>
    <w:rsid w:val="00D67E42"/>
    <w:rsid w:val="00D853E1"/>
    <w:rsid w:val="00D9313B"/>
    <w:rsid w:val="00DA1E15"/>
    <w:rsid w:val="00DA3CC2"/>
    <w:rsid w:val="00DB6C5B"/>
    <w:rsid w:val="00DB7216"/>
    <w:rsid w:val="00DB79CA"/>
    <w:rsid w:val="00DD0C13"/>
    <w:rsid w:val="00DD1214"/>
    <w:rsid w:val="00DD2E77"/>
    <w:rsid w:val="00DE27FE"/>
    <w:rsid w:val="00E14076"/>
    <w:rsid w:val="00E21618"/>
    <w:rsid w:val="00E3238B"/>
    <w:rsid w:val="00E32FC2"/>
    <w:rsid w:val="00E33924"/>
    <w:rsid w:val="00E55FB7"/>
    <w:rsid w:val="00E66173"/>
    <w:rsid w:val="00E832DB"/>
    <w:rsid w:val="00EC661D"/>
    <w:rsid w:val="00ED2A84"/>
    <w:rsid w:val="00ED46B4"/>
    <w:rsid w:val="00EE5674"/>
    <w:rsid w:val="00EE6E7F"/>
    <w:rsid w:val="00EE6ED4"/>
    <w:rsid w:val="00EE7BC4"/>
    <w:rsid w:val="00F03D49"/>
    <w:rsid w:val="00F12DF6"/>
    <w:rsid w:val="00F23988"/>
    <w:rsid w:val="00F372DF"/>
    <w:rsid w:val="00F56739"/>
    <w:rsid w:val="00F5715C"/>
    <w:rsid w:val="00F70AEC"/>
    <w:rsid w:val="00F84D33"/>
    <w:rsid w:val="00F94DBA"/>
    <w:rsid w:val="00FA3F3A"/>
    <w:rsid w:val="00FA7476"/>
    <w:rsid w:val="00FB45EB"/>
    <w:rsid w:val="00FD2706"/>
    <w:rsid w:val="00FE227F"/>
    <w:rsid w:val="00FE3524"/>
    <w:rsid w:val="00FE6837"/>
    <w:rsid w:val="00FF057E"/>
    <w:rsid w:val="00FF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18</Pages>
  <Words>3962</Words>
  <Characters>22590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36</cp:revision>
  <cp:lastPrinted>2015-09-10T13:02:00Z</cp:lastPrinted>
  <dcterms:created xsi:type="dcterms:W3CDTF">2015-09-11T08:30:00Z</dcterms:created>
  <dcterms:modified xsi:type="dcterms:W3CDTF">2015-09-11T10:25:00Z</dcterms:modified>
</cp:coreProperties>
</file>