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71" w:rsidRDefault="00DF4C71" w:rsidP="00DF4C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Palatino Linotype" w:hAnsi="Palatino Linotype" w:cs="Tahoma"/>
          <w:b/>
          <w:bCs/>
          <w:color w:val="000000"/>
          <w:sz w:val="26"/>
          <w:szCs w:val="26"/>
        </w:rPr>
        <w:t>Д н е в е н  р е д:</w:t>
      </w:r>
    </w:p>
    <w:p w:rsidR="00DF4C71" w:rsidRDefault="00DF4C71" w:rsidP="00DF4C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Palatino Linotype" w:hAnsi="Palatino Linotype" w:cs="Tahoma"/>
          <w:b/>
          <w:bCs/>
          <w:color w:val="000000"/>
          <w:sz w:val="26"/>
          <w:szCs w:val="26"/>
        </w:rPr>
        <w:t> </w:t>
      </w:r>
    </w:p>
    <w:p w:rsidR="00DF4C71" w:rsidRDefault="00DF4C71" w:rsidP="00DF4C71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Palatino Linotype" w:hAnsi="Palatino Linotype" w:cs="Tahoma"/>
          <w:color w:val="000000"/>
          <w:sz w:val="26"/>
          <w:szCs w:val="26"/>
        </w:rPr>
        <w:t>1.</w:t>
      </w:r>
      <w:r>
        <w:rPr>
          <w:color w:val="000000"/>
          <w:sz w:val="14"/>
          <w:szCs w:val="14"/>
        </w:rPr>
        <w:t>     </w:t>
      </w:r>
      <w:r>
        <w:rPr>
          <w:rFonts w:ascii="Palatino Linotype" w:hAnsi="Palatino Linotype" w:cs="Tahoma"/>
          <w:color w:val="000000"/>
          <w:sz w:val="26"/>
          <w:szCs w:val="26"/>
        </w:rPr>
        <w:t>Начина на приемане на решения от ОИК Карлово, начина и мястото на обявяване на решенията на ОИК Карлово,  електронен адрес за изборите за общински съветници и за кметове на 29 октомври 2023 год.;</w:t>
      </w:r>
    </w:p>
    <w:p w:rsidR="00DF4C71" w:rsidRDefault="00DF4C71" w:rsidP="00DF4C71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Palatino Linotype" w:hAnsi="Palatino Linotype" w:cs="Tahoma"/>
          <w:color w:val="000000"/>
          <w:sz w:val="26"/>
          <w:szCs w:val="26"/>
        </w:rPr>
        <w:t>2.</w:t>
      </w:r>
      <w:r>
        <w:rPr>
          <w:color w:val="000000"/>
          <w:sz w:val="14"/>
          <w:szCs w:val="14"/>
        </w:rPr>
        <w:t>     </w:t>
      </w:r>
      <w:r>
        <w:rPr>
          <w:rFonts w:ascii="Palatino Linotype" w:hAnsi="Palatino Linotype" w:cs="Tahoma"/>
          <w:color w:val="000000"/>
          <w:sz w:val="26"/>
          <w:szCs w:val="26"/>
        </w:rPr>
        <w:t>Определяне на начина на номерацията на решенията на ОИК – Карлово;</w:t>
      </w:r>
    </w:p>
    <w:p w:rsidR="00DF4C71" w:rsidRDefault="00DF4C71" w:rsidP="00DF4C71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Palatino Linotype" w:hAnsi="Palatino Linotype" w:cs="Tahoma"/>
          <w:color w:val="000000"/>
          <w:sz w:val="26"/>
          <w:szCs w:val="26"/>
        </w:rPr>
        <w:t>3.</w:t>
      </w:r>
      <w:r>
        <w:rPr>
          <w:color w:val="000000"/>
          <w:sz w:val="14"/>
          <w:szCs w:val="14"/>
        </w:rPr>
        <w:t>     </w:t>
      </w:r>
      <w:r>
        <w:rPr>
          <w:rFonts w:ascii="Palatino Linotype" w:hAnsi="Palatino Linotype" w:cs="Tahoma"/>
          <w:color w:val="000000"/>
          <w:sz w:val="26"/>
          <w:szCs w:val="26"/>
        </w:rPr>
        <w:t>Обявяване на приемно време и седалище на Общинска избирателна комисия Карлово за произвеждане на изборите за общински съветници и за кметове на 29 октомври 2023 год.;</w:t>
      </w:r>
    </w:p>
    <w:p w:rsidR="00DF4C71" w:rsidRDefault="00DF4C71" w:rsidP="00DF4C71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Palatino Linotype" w:hAnsi="Palatino Linotype" w:cs="Tahoma"/>
          <w:color w:val="000000"/>
          <w:sz w:val="26"/>
          <w:szCs w:val="26"/>
        </w:rPr>
        <w:t>4.</w:t>
      </w:r>
      <w:r>
        <w:rPr>
          <w:color w:val="000000"/>
          <w:sz w:val="14"/>
          <w:szCs w:val="14"/>
        </w:rPr>
        <w:t>     </w:t>
      </w:r>
      <w:r>
        <w:rPr>
          <w:rFonts w:ascii="Palatino Linotype" w:hAnsi="Palatino Linotype" w:cs="Tahoma"/>
          <w:color w:val="000000"/>
          <w:sz w:val="26"/>
          <w:szCs w:val="26"/>
        </w:rPr>
        <w:t>Определяне на член на ОИК – Карлово за маркиране на печата на ОИК за изборите за общински съветници и за кметове на 29 октомври 2023 год.;</w:t>
      </w:r>
    </w:p>
    <w:p w:rsidR="00DF4C71" w:rsidRDefault="00DF4C71" w:rsidP="00DF4C71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Palatino Linotype" w:hAnsi="Palatino Linotype" w:cs="Tahoma"/>
          <w:color w:val="000000"/>
          <w:sz w:val="26"/>
          <w:szCs w:val="26"/>
        </w:rPr>
        <w:t>5.</w:t>
      </w:r>
      <w:r>
        <w:rPr>
          <w:color w:val="000000"/>
          <w:sz w:val="14"/>
          <w:szCs w:val="14"/>
        </w:rPr>
        <w:t>     </w:t>
      </w:r>
      <w:r>
        <w:rPr>
          <w:rFonts w:ascii="Palatino Linotype" w:hAnsi="Palatino Linotype" w:cs="Tahoma"/>
          <w:color w:val="000000"/>
          <w:sz w:val="26"/>
          <w:szCs w:val="26"/>
          <w:shd w:val="clear" w:color="auto" w:fill="FFFFFF"/>
        </w:rPr>
        <w:t>Определяне на срок за подаване на документи за регистрация на партии, коалиции, местни коалиции и инициативни комитети в Общинска избирателна комисия Карлово за участие в изборите за общински съветници и за кметове на 29 октомври 2023 г.;</w:t>
      </w:r>
    </w:p>
    <w:p w:rsidR="00DF4C71" w:rsidRDefault="00DF4C71" w:rsidP="00DF4C71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Palatino Linotype" w:hAnsi="Palatino Linotype" w:cs="Tahoma"/>
          <w:color w:val="000000"/>
          <w:sz w:val="26"/>
          <w:szCs w:val="26"/>
        </w:rPr>
        <w:t>6.</w:t>
      </w:r>
      <w:r>
        <w:rPr>
          <w:color w:val="000000"/>
          <w:sz w:val="14"/>
          <w:szCs w:val="14"/>
        </w:rPr>
        <w:t>     </w:t>
      </w:r>
      <w:r>
        <w:rPr>
          <w:rFonts w:ascii="Palatino Linotype" w:hAnsi="Palatino Linotype" w:cs="Tahoma"/>
          <w:color w:val="000000"/>
          <w:sz w:val="26"/>
          <w:szCs w:val="26"/>
          <w:shd w:val="clear" w:color="auto" w:fill="FFFFFF"/>
        </w:rPr>
        <w:t>Определяне броя на мандатите за общински съветници в Община Карлово при провеждане на изборите за общински съветници и за кметове на 29 октомври 2023г.</w:t>
      </w:r>
    </w:p>
    <w:p w:rsidR="00301B3B" w:rsidRDefault="00301B3B">
      <w:bookmarkStart w:id="0" w:name="_GoBack"/>
      <w:bookmarkEnd w:id="0"/>
    </w:p>
    <w:sectPr w:rsidR="00301B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71"/>
    <w:rsid w:val="00301B3B"/>
    <w:rsid w:val="00D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E99B2-8E10-413A-B5A9-702777BE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8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2023-09-09T08:39:00Z</dcterms:created>
  <dcterms:modified xsi:type="dcterms:W3CDTF">2023-09-09T08:41:00Z</dcterms:modified>
</cp:coreProperties>
</file>