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3E" w:rsidRPr="00E13137" w:rsidRDefault="00A7343E" w:rsidP="00A7343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A7343E" w:rsidRPr="00E13137" w:rsidRDefault="00A7343E" w:rsidP="00A7343E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A7343E" w:rsidRPr="00E13137" w:rsidRDefault="00A7343E" w:rsidP="00A7343E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A7343E" w:rsidRPr="00E13137" w:rsidRDefault="00A7343E" w:rsidP="00A7343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  <w:bookmarkStart w:id="0" w:name="_GoBack"/>
      <w:bookmarkEnd w:id="0"/>
    </w:p>
    <w:p w:rsidR="00A7343E" w:rsidRDefault="00A7343E" w:rsidP="00A7343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A7343E" w:rsidRDefault="00A7343E" w:rsidP="00A7343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A7343E" w:rsidRPr="007914FC" w:rsidRDefault="00A7343E" w:rsidP="00A734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2747E5">
        <w:rPr>
          <w:rFonts w:ascii="Palatino Linotype" w:hAnsi="Palatino Linotype" w:cs="Helvetica"/>
          <w:color w:val="333333"/>
          <w:sz w:val="26"/>
          <w:szCs w:val="26"/>
        </w:rPr>
        <w:t>Поправка на техническа грешка допусната в Решение № 267 – МИ /31.10.2023 г. на Общинска избирателна комисия Карлово, относно избиране на общински съветници в община Карлово при произвеждане изборите за общински съветници и за кметове на 29 октомври 2023г.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A7343E" w:rsidRDefault="00A7343E" w:rsidP="00A734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2747E5">
        <w:rPr>
          <w:rFonts w:ascii="Palatino Linotype" w:hAnsi="Palatino Linotype" w:cs="TimesNewRomanPSMT"/>
          <w:bCs/>
          <w:sz w:val="26"/>
          <w:szCs w:val="26"/>
        </w:rPr>
        <w:t>Приемане на решение за определяне датата и часа на първото заседание на Общински съвет Карлово.</w:t>
      </w:r>
      <w:r w:rsidRPr="007914FC">
        <w:rPr>
          <w:rFonts w:ascii="Palatino Linotype" w:hAnsi="Palatino Linotype" w:cs="TimesNewRomanPSMT"/>
          <w:bCs/>
          <w:sz w:val="26"/>
          <w:szCs w:val="26"/>
        </w:rPr>
        <w:t>.</w:t>
      </w:r>
    </w:p>
    <w:p w:rsidR="00A7343E" w:rsidRDefault="00A7343E" w:rsidP="00A734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2747E5">
        <w:rPr>
          <w:rFonts w:ascii="Palatino Linotype" w:hAnsi="Palatino Linotype" w:cs="TimesNewRomanPSMT"/>
          <w:bCs/>
          <w:sz w:val="26"/>
          <w:szCs w:val="26"/>
        </w:rPr>
        <w:t>Предложение от политическа партия „Движение за Права и Свободи“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</w:p>
    <w:p w:rsidR="00A7343E" w:rsidRDefault="00A7343E" w:rsidP="00A734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2747E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коалиция Продължаваме промяната – Демократична България за извършване на промяна в състава на секционни избирателни комисии на територията на община Карлово назначени за изборите за общински съветници и за кметове на 29 октомври 2023 г.</w:t>
      </w:r>
    </w:p>
    <w:p w:rsidR="00A63CBC" w:rsidRDefault="00A63CBC"/>
    <w:sectPr w:rsidR="00A63C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3E"/>
    <w:rsid w:val="00A63CBC"/>
    <w:rsid w:val="00A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57454-1F98-444D-9F04-CC3C33CF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3E"/>
    <w:pPr>
      <w:spacing w:after="200" w:line="276" w:lineRule="auto"/>
    </w:pPr>
    <w:rPr>
      <w:rFonts w:ascii="Calibri" w:eastAsia="Times New Roman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2023-11-11T17:45:00Z</dcterms:created>
  <dcterms:modified xsi:type="dcterms:W3CDTF">2023-11-11T17:46:00Z</dcterms:modified>
</cp:coreProperties>
</file>