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57" w:rsidRPr="00E13137" w:rsidRDefault="00503457" w:rsidP="0050345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503457" w:rsidRPr="00E13137" w:rsidRDefault="00503457" w:rsidP="00503457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503457" w:rsidRPr="00E13137" w:rsidRDefault="00503457" w:rsidP="00503457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503457" w:rsidRPr="00E13137" w:rsidRDefault="00503457" w:rsidP="00503457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503457" w:rsidRDefault="00503457" w:rsidP="0050345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bookmarkStart w:id="0" w:name="_GoBack"/>
      <w:bookmarkEnd w:id="0"/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503457" w:rsidRDefault="00503457" w:rsidP="0050345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503457" w:rsidRPr="00702460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02460">
        <w:rPr>
          <w:rFonts w:ascii="Palatino Linotype" w:hAnsi="Palatino Linotype" w:cs="Helvetica"/>
          <w:color w:val="333333"/>
          <w:sz w:val="26"/>
          <w:szCs w:val="26"/>
        </w:rPr>
        <w:t>Постъпили предложения от ПП „Има такъв народ“ за извършване на промени в състава на секционни избирателни комисии на територията на Община Карлово, назначени за изборите за общински съветници и за кметове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политическа партия „Възраждане“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Публикуване на списък на упълномощените представители на местна коалиция СДС (ГЕРБ) за участие за изборите за общински съветници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Публикуване на списък на упълномощените представители на коалиция „БСП за България“ за участие за изборите за общински съветници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 регистрация и заличаване на застъпници на кандидатите на кандидатските листи за кметове на община, издигнати от местна коалиция СДС (ГЕРБ) за изборите за общински съветници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регистрация и заличаване на застъпници на кандидатите на кандидатските листи за кметове на кметства, издигнати от местна коалиция СДС (АТАКА, ДБГ) за изборите за общински съветници на 29 октомври 2023 г.</w:t>
      </w:r>
    </w:p>
    <w:p w:rsidR="00503457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7D26B9">
        <w:rPr>
          <w:rFonts w:ascii="Palatino Linotype" w:hAnsi="Palatino Linotype" w:cs="TimesNewRomanPSMT"/>
          <w:bCs/>
          <w:sz w:val="26"/>
          <w:szCs w:val="26"/>
        </w:rPr>
        <w:t xml:space="preserve">Предложение от политическа партия „Движение за Права и Свободи“ за извършване на промени в състав на секционни избирателни комисии на територията на Община Карлово, </w:t>
      </w:r>
      <w:r w:rsidRPr="007D26B9">
        <w:rPr>
          <w:rFonts w:ascii="Palatino Linotype" w:hAnsi="Palatino Linotype" w:cs="TimesNewRomanPSMT"/>
          <w:bCs/>
          <w:sz w:val="26"/>
          <w:szCs w:val="26"/>
        </w:rPr>
        <w:lastRenderedPageBreak/>
        <w:t>назначени за изборите за общински съветници и кметове на 29 октомври 2023 г.</w:t>
      </w:r>
    </w:p>
    <w:p w:rsidR="00503457" w:rsidRPr="004D7F65" w:rsidRDefault="00503457" w:rsidP="00503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D7F65">
        <w:rPr>
          <w:rFonts w:ascii="Palatino Linotype" w:hAnsi="Palatino Linotype" w:cs="TimesNewRomanPSMT"/>
          <w:bCs/>
          <w:sz w:val="26"/>
          <w:szCs w:val="26"/>
        </w:rPr>
        <w:t>Постъпило предложение от коалиция Продължаваме промяната – Демократична България за извършване на промяна в състава на секционни избирателни комисии на територията на община Карлово назначени за изборите за общински съветници и за кметове на 29 октомври 2023 г.</w:t>
      </w:r>
    </w:p>
    <w:p w:rsidR="00E15D21" w:rsidRDefault="00E15D21"/>
    <w:sectPr w:rsidR="00E15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607ED"/>
    <w:multiLevelType w:val="hybridMultilevel"/>
    <w:tmpl w:val="E0084488"/>
    <w:lvl w:ilvl="0" w:tplc="97761B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57"/>
    <w:rsid w:val="00503457"/>
    <w:rsid w:val="00E1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192BE-4099-4CCA-98D2-AED800B6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457"/>
    <w:pPr>
      <w:spacing w:after="200" w:line="276" w:lineRule="auto"/>
    </w:pPr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2023-11-11T18:33:00Z</dcterms:created>
  <dcterms:modified xsi:type="dcterms:W3CDTF">2023-11-11T18:34:00Z</dcterms:modified>
</cp:coreProperties>
</file>